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788" w:rsidRDefault="00AF5788" w:rsidP="00AF5788">
      <w:pPr>
        <w:spacing w:after="0" w:line="240" w:lineRule="auto"/>
        <w:rPr>
          <w:rFonts w:ascii="Times New Roman" w:hAnsi="Times New Roman"/>
          <w:b/>
          <w:sz w:val="28"/>
          <w:szCs w:val="28"/>
        </w:rPr>
      </w:pPr>
      <w:bookmarkStart w:id="0" w:name="_GoBack"/>
      <w:bookmarkEnd w:id="0"/>
      <w:r w:rsidRPr="005B25D1">
        <w:rPr>
          <w:rFonts w:ascii="Times New Roman" w:hAnsi="Times New Roman"/>
          <w:b/>
          <w:sz w:val="28"/>
          <w:szCs w:val="28"/>
        </w:rPr>
        <w:tab/>
      </w:r>
      <w:r w:rsidRPr="005B25D1">
        <w:rPr>
          <w:rFonts w:ascii="Times New Roman" w:hAnsi="Times New Roman"/>
          <w:b/>
          <w:sz w:val="28"/>
          <w:szCs w:val="28"/>
        </w:rPr>
        <w:tab/>
      </w:r>
      <w:r w:rsidRPr="005B25D1">
        <w:rPr>
          <w:rFonts w:ascii="Times New Roman" w:hAnsi="Times New Roman"/>
          <w:b/>
          <w:sz w:val="28"/>
          <w:szCs w:val="28"/>
        </w:rPr>
        <w:tab/>
      </w:r>
      <w:r w:rsidRPr="005B25D1">
        <w:rPr>
          <w:rFonts w:ascii="Times New Roman" w:hAnsi="Times New Roman"/>
          <w:b/>
          <w:sz w:val="28"/>
          <w:szCs w:val="28"/>
        </w:rPr>
        <w:tab/>
      </w:r>
      <w:r>
        <w:rPr>
          <w:rFonts w:ascii="Times New Roman" w:hAnsi="Times New Roman"/>
          <w:b/>
          <w:sz w:val="28"/>
          <w:szCs w:val="28"/>
        </w:rPr>
        <w:t xml:space="preserve">                                                                          </w:t>
      </w:r>
    </w:p>
    <w:p w:rsidR="00AF5788" w:rsidRDefault="00AF5788" w:rsidP="00AF5788">
      <w:pPr>
        <w:spacing w:after="0" w:line="240" w:lineRule="auto"/>
        <w:rPr>
          <w:rFonts w:ascii="Times New Roman" w:hAnsi="Times New Roman"/>
          <w:b/>
          <w:sz w:val="28"/>
          <w:szCs w:val="28"/>
        </w:rPr>
      </w:pPr>
      <w:r>
        <w:rPr>
          <w:rFonts w:ascii="Times New Roman" w:hAnsi="Times New Roman"/>
          <w:b/>
          <w:sz w:val="28"/>
          <w:szCs w:val="28"/>
        </w:rPr>
        <w:t xml:space="preserve">            </w:t>
      </w:r>
    </w:p>
    <w:p w:rsidR="00AF5788" w:rsidRPr="005B25D1" w:rsidRDefault="00AF5788" w:rsidP="00AF5788">
      <w:pPr>
        <w:spacing w:after="0" w:line="240" w:lineRule="auto"/>
        <w:rPr>
          <w:rFonts w:ascii="Times New Roman" w:hAnsi="Times New Roman"/>
          <w:sz w:val="24"/>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5B25D1">
        <w:rPr>
          <w:rFonts w:ascii="Times New Roman" w:hAnsi="Times New Roman"/>
          <w:sz w:val="24"/>
          <w:szCs w:val="24"/>
        </w:rPr>
        <w:t>PATVIRTINTA</w:t>
      </w:r>
    </w:p>
    <w:p w:rsidR="00AF5788" w:rsidRPr="005B25D1" w:rsidRDefault="00AF5788" w:rsidP="00AF5788">
      <w:pPr>
        <w:spacing w:after="0" w:line="240" w:lineRule="auto"/>
        <w:rPr>
          <w:rFonts w:ascii="Times New Roman" w:hAnsi="Times New Roman"/>
          <w:sz w:val="24"/>
          <w:szCs w:val="24"/>
        </w:rPr>
      </w:pPr>
      <w:r w:rsidRPr="005B25D1">
        <w:rPr>
          <w:rFonts w:ascii="Times New Roman" w:hAnsi="Times New Roman"/>
          <w:sz w:val="24"/>
          <w:szCs w:val="24"/>
        </w:rPr>
        <w:tab/>
      </w:r>
      <w:r w:rsidRPr="005B25D1">
        <w:rPr>
          <w:rFonts w:ascii="Times New Roman" w:hAnsi="Times New Roman"/>
          <w:sz w:val="24"/>
          <w:szCs w:val="24"/>
        </w:rPr>
        <w:tab/>
      </w:r>
      <w:r w:rsidRPr="005B25D1">
        <w:rPr>
          <w:rFonts w:ascii="Times New Roman" w:hAnsi="Times New Roman"/>
          <w:sz w:val="24"/>
          <w:szCs w:val="24"/>
        </w:rPr>
        <w:tab/>
      </w:r>
      <w:r w:rsidRPr="005B25D1">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Pr="005B25D1">
        <w:rPr>
          <w:rFonts w:ascii="Times New Roman" w:hAnsi="Times New Roman"/>
          <w:sz w:val="24"/>
          <w:szCs w:val="24"/>
        </w:rPr>
        <w:t>Kelmės rajono savivaldybės tarybos</w:t>
      </w:r>
    </w:p>
    <w:p w:rsidR="00AF5788" w:rsidRPr="005B25D1" w:rsidRDefault="00AF5788" w:rsidP="00AF5788">
      <w:pPr>
        <w:spacing w:after="0" w:line="240" w:lineRule="auto"/>
        <w:rPr>
          <w:rFonts w:ascii="Times New Roman" w:hAnsi="Times New Roman"/>
          <w:sz w:val="24"/>
          <w:szCs w:val="24"/>
        </w:rPr>
      </w:pPr>
      <w:r w:rsidRPr="005B25D1">
        <w:rPr>
          <w:rFonts w:ascii="Times New Roman" w:hAnsi="Times New Roman"/>
          <w:sz w:val="24"/>
          <w:szCs w:val="24"/>
        </w:rPr>
        <w:tab/>
      </w:r>
      <w:r w:rsidRPr="005B25D1">
        <w:rPr>
          <w:rFonts w:ascii="Times New Roman" w:hAnsi="Times New Roman"/>
          <w:sz w:val="24"/>
          <w:szCs w:val="24"/>
        </w:rPr>
        <w:tab/>
      </w:r>
      <w:r w:rsidRPr="005B25D1">
        <w:rPr>
          <w:rFonts w:ascii="Times New Roman" w:hAnsi="Times New Roman"/>
          <w:sz w:val="24"/>
          <w:szCs w:val="24"/>
        </w:rPr>
        <w:tab/>
      </w:r>
      <w:r w:rsidRPr="005B25D1">
        <w:rPr>
          <w:rFonts w:ascii="Times New Roman" w:hAnsi="Times New Roman"/>
          <w:sz w:val="24"/>
          <w:szCs w:val="24"/>
        </w:rPr>
        <w:tab/>
      </w:r>
      <w:r>
        <w:rPr>
          <w:rFonts w:ascii="Times New Roman" w:hAnsi="Times New Roman"/>
          <w:sz w:val="24"/>
          <w:szCs w:val="24"/>
        </w:rPr>
        <w:t xml:space="preserve">                                                                                      </w:t>
      </w:r>
      <w:r w:rsidRPr="005B25D1">
        <w:rPr>
          <w:rFonts w:ascii="Times New Roman" w:hAnsi="Times New Roman"/>
          <w:sz w:val="24"/>
          <w:szCs w:val="24"/>
        </w:rPr>
        <w:t>2018 m.</w:t>
      </w:r>
      <w:r>
        <w:rPr>
          <w:rFonts w:ascii="Times New Roman" w:hAnsi="Times New Roman"/>
          <w:sz w:val="24"/>
          <w:szCs w:val="24"/>
        </w:rPr>
        <w:t xml:space="preserve"> gegužės</w:t>
      </w:r>
      <w:r w:rsidR="00367132">
        <w:rPr>
          <w:rFonts w:ascii="Times New Roman" w:hAnsi="Times New Roman"/>
          <w:sz w:val="24"/>
          <w:szCs w:val="24"/>
        </w:rPr>
        <w:t xml:space="preserve"> 30 </w:t>
      </w:r>
      <w:r w:rsidRPr="005B25D1">
        <w:rPr>
          <w:rFonts w:ascii="Times New Roman" w:hAnsi="Times New Roman"/>
          <w:sz w:val="24"/>
          <w:szCs w:val="24"/>
        </w:rPr>
        <w:t xml:space="preserve">d. </w:t>
      </w:r>
      <w:r w:rsidR="00367132">
        <w:rPr>
          <w:rFonts w:ascii="Times New Roman" w:hAnsi="Times New Roman"/>
          <w:sz w:val="24"/>
          <w:szCs w:val="24"/>
        </w:rPr>
        <w:t>s</w:t>
      </w:r>
      <w:r w:rsidRPr="005B25D1">
        <w:rPr>
          <w:rFonts w:ascii="Times New Roman" w:hAnsi="Times New Roman"/>
          <w:sz w:val="24"/>
          <w:szCs w:val="24"/>
        </w:rPr>
        <w:t>prendimu Nr. T-</w:t>
      </w:r>
      <w:r w:rsidR="00367132">
        <w:rPr>
          <w:rFonts w:ascii="Times New Roman" w:hAnsi="Times New Roman"/>
          <w:sz w:val="24"/>
          <w:szCs w:val="24"/>
        </w:rPr>
        <w:t>174</w:t>
      </w:r>
    </w:p>
    <w:p w:rsidR="00AF5788" w:rsidRPr="005B25D1" w:rsidRDefault="00AF5788" w:rsidP="00AF5788">
      <w:pPr>
        <w:spacing w:after="0" w:line="240" w:lineRule="auto"/>
        <w:rPr>
          <w:rFonts w:ascii="Times New Roman" w:hAnsi="Times New Roman"/>
          <w:sz w:val="24"/>
          <w:szCs w:val="24"/>
        </w:rPr>
      </w:pPr>
    </w:p>
    <w:p w:rsidR="00AF5788" w:rsidRPr="005B25D1" w:rsidRDefault="00AF5788" w:rsidP="00AF5788">
      <w:pPr>
        <w:jc w:val="center"/>
        <w:rPr>
          <w:rFonts w:ascii="Times New Roman" w:hAnsi="Times New Roman"/>
          <w:b/>
          <w:sz w:val="24"/>
          <w:szCs w:val="24"/>
        </w:rPr>
      </w:pPr>
      <w:r w:rsidRPr="005B25D1">
        <w:rPr>
          <w:rFonts w:ascii="Times New Roman" w:hAnsi="Times New Roman"/>
          <w:b/>
          <w:sz w:val="24"/>
          <w:szCs w:val="24"/>
        </w:rPr>
        <w:t xml:space="preserve">KELMĖS </w:t>
      </w:r>
      <w:r>
        <w:rPr>
          <w:rFonts w:ascii="Times New Roman" w:hAnsi="Times New Roman"/>
          <w:b/>
          <w:sz w:val="24"/>
          <w:szCs w:val="24"/>
        </w:rPr>
        <w:t xml:space="preserve">„KRAŽANTĖS“ PROGIMNAZIJOS </w:t>
      </w:r>
      <w:r w:rsidRPr="005B25D1">
        <w:rPr>
          <w:rFonts w:ascii="Times New Roman" w:hAnsi="Times New Roman"/>
          <w:b/>
          <w:sz w:val="24"/>
          <w:szCs w:val="24"/>
        </w:rPr>
        <w:t xml:space="preserve"> DIREKTORIAUS</w:t>
      </w:r>
    </w:p>
    <w:p w:rsidR="00AF5788" w:rsidRDefault="00AF5788" w:rsidP="00AF5788">
      <w:pPr>
        <w:ind w:left="1800"/>
        <w:rPr>
          <w:rFonts w:ascii="Times New Roman" w:hAnsi="Times New Roman"/>
          <w:b/>
          <w:sz w:val="24"/>
          <w:szCs w:val="24"/>
        </w:rPr>
      </w:pPr>
      <w:r>
        <w:rPr>
          <w:rFonts w:ascii="Times New Roman" w:hAnsi="Times New Roman"/>
          <w:b/>
          <w:sz w:val="24"/>
          <w:szCs w:val="24"/>
        </w:rPr>
        <w:t xml:space="preserve">                                                                     2017 METŲ </w:t>
      </w:r>
      <w:r w:rsidRPr="005B25D1">
        <w:rPr>
          <w:rFonts w:ascii="Times New Roman" w:hAnsi="Times New Roman"/>
          <w:b/>
          <w:sz w:val="24"/>
          <w:szCs w:val="24"/>
        </w:rPr>
        <w:t>VEIKLOS ATASKAITA</w:t>
      </w:r>
    </w:p>
    <w:p w:rsidR="00AF5788" w:rsidRDefault="00AF5788" w:rsidP="00AF5788">
      <w:pPr>
        <w:ind w:left="142"/>
        <w:jc w:val="both"/>
        <w:rPr>
          <w:rFonts w:ascii="Times New Roman" w:hAnsi="Times New Roman"/>
          <w:b/>
          <w:sz w:val="24"/>
          <w:szCs w:val="24"/>
        </w:rPr>
      </w:pPr>
      <w:r>
        <w:rPr>
          <w:rFonts w:ascii="Times New Roman" w:hAnsi="Times New Roman"/>
          <w:b/>
          <w:sz w:val="24"/>
          <w:szCs w:val="24"/>
        </w:rPr>
        <w:t>1. INFORMACIJA APIE ĮSTAIGĄ</w:t>
      </w:r>
      <w:r w:rsidRPr="00CA1822">
        <w:rPr>
          <w:rFonts w:ascii="Times New Roman" w:hAnsi="Times New Roman"/>
          <w:b/>
          <w:sz w:val="24"/>
          <w:szCs w:val="24"/>
        </w:rPr>
        <w:t>:</w:t>
      </w:r>
    </w:p>
    <w:p w:rsidR="00AF5788" w:rsidRPr="00F873C1" w:rsidRDefault="00AF5788" w:rsidP="00AF5788">
      <w:pPr>
        <w:spacing w:after="0" w:line="276" w:lineRule="auto"/>
        <w:ind w:left="142"/>
        <w:jc w:val="both"/>
        <w:rPr>
          <w:rFonts w:ascii="Times New Roman" w:hAnsi="Times New Roman"/>
          <w:b/>
          <w:sz w:val="24"/>
          <w:szCs w:val="24"/>
        </w:rPr>
      </w:pPr>
      <w:r>
        <w:rPr>
          <w:rFonts w:ascii="Times New Roman" w:hAnsi="Times New Roman"/>
          <w:sz w:val="24"/>
          <w:szCs w:val="24"/>
        </w:rPr>
        <w:t>1.1. Informacija apie progimnaziją. Kelmės „Kražantės“ progimnazija įregistruota Juridinių asmenų registre, kodas 190091812.</w:t>
      </w:r>
    </w:p>
    <w:p w:rsidR="00AF5788" w:rsidRDefault="00AF5788" w:rsidP="00AF5788">
      <w:pPr>
        <w:spacing w:after="0" w:line="276" w:lineRule="auto"/>
        <w:ind w:left="142"/>
        <w:rPr>
          <w:rFonts w:ascii="Times New Roman" w:hAnsi="Times New Roman"/>
          <w:color w:val="000000"/>
        </w:rPr>
      </w:pPr>
      <w:r>
        <w:rPr>
          <w:rFonts w:ascii="Times New Roman" w:hAnsi="Times New Roman"/>
          <w:color w:val="000000"/>
        </w:rPr>
        <w:t>Progimnazijoje vykdomos programos, mokinių, klasių komplektų skaičius:</w:t>
      </w:r>
    </w:p>
    <w:p w:rsidR="00AF5788" w:rsidRDefault="00AF5788" w:rsidP="00AF5788">
      <w:pPr>
        <w:spacing w:after="0" w:line="276" w:lineRule="auto"/>
        <w:ind w:left="142"/>
        <w:rPr>
          <w:rFonts w:ascii="Times New Roman" w:hAnsi="Times New Roman"/>
          <w:sz w:val="24"/>
          <w:szCs w:val="24"/>
        </w:rPr>
      </w:pPr>
      <w:r>
        <w:rPr>
          <w:rFonts w:ascii="Times New Roman" w:hAnsi="Times New Roman"/>
          <w:sz w:val="24"/>
          <w:szCs w:val="24"/>
        </w:rPr>
        <w:t>Mokinių skaičius sumažėjo 0,4 proc. Mokinių kaita mokslo metų eigoje minimali. Klasių komplektų skaičius išliko toks pat (19).</w:t>
      </w:r>
    </w:p>
    <w:tbl>
      <w:tblPr>
        <w:tblpPr w:leftFromText="180" w:rightFromText="180" w:vertAnchor="text" w:horzAnchor="page" w:tblpX="1390" w:tblpY="13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517"/>
        <w:gridCol w:w="9356"/>
      </w:tblGrid>
      <w:tr w:rsidR="00AF5788" w:rsidRPr="005B25D1" w:rsidTr="008A7EAF">
        <w:trPr>
          <w:trHeight w:val="411"/>
        </w:trPr>
        <w:tc>
          <w:tcPr>
            <w:tcW w:w="2836"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Vykdomos programos</w:t>
            </w:r>
          </w:p>
        </w:tc>
        <w:tc>
          <w:tcPr>
            <w:tcW w:w="2517"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Bendras mokinių skaičius</w:t>
            </w:r>
            <w:r>
              <w:rPr>
                <w:rFonts w:ascii="Times New Roman" w:hAnsi="Times New Roman"/>
              </w:rPr>
              <w:t xml:space="preserve">  2017 m</w:t>
            </w:r>
            <w:r w:rsidRPr="00413ACD">
              <w:rPr>
                <w:rFonts w:ascii="Times New Roman" w:hAnsi="Times New Roman"/>
              </w:rPr>
              <w:t>.               2016 m.</w:t>
            </w:r>
          </w:p>
        </w:tc>
        <w:tc>
          <w:tcPr>
            <w:tcW w:w="9356"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Mokinių skaičius klasių komplektuose</w:t>
            </w:r>
          </w:p>
        </w:tc>
      </w:tr>
      <w:tr w:rsidR="00AF5788" w:rsidRPr="005B25D1" w:rsidTr="008A7EAF">
        <w:trPr>
          <w:trHeight w:val="313"/>
        </w:trPr>
        <w:tc>
          <w:tcPr>
            <w:tcW w:w="2836" w:type="dxa"/>
          </w:tcPr>
          <w:p w:rsidR="00AF5788" w:rsidRPr="004701E8" w:rsidRDefault="00AF5788" w:rsidP="008A7EAF">
            <w:pPr>
              <w:pStyle w:val="Sraopastraipa"/>
              <w:ind w:left="0"/>
              <w:rPr>
                <w:rFonts w:ascii="Times New Roman" w:hAnsi="Times New Roman"/>
              </w:rPr>
            </w:pPr>
            <w:r w:rsidRPr="004701E8">
              <w:rPr>
                <w:rFonts w:ascii="Times New Roman" w:hAnsi="Times New Roman"/>
              </w:rPr>
              <w:t>Pradinio ugdymo programa</w:t>
            </w:r>
          </w:p>
        </w:tc>
        <w:tc>
          <w:tcPr>
            <w:tcW w:w="2517"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218</w:t>
            </w:r>
            <w:r>
              <w:rPr>
                <w:rFonts w:ascii="Times New Roman" w:hAnsi="Times New Roman"/>
              </w:rPr>
              <w:t xml:space="preserve">                          223</w:t>
            </w:r>
          </w:p>
        </w:tc>
        <w:tc>
          <w:tcPr>
            <w:tcW w:w="9356"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 xml:space="preserve">1 kl. – 3 </w:t>
            </w:r>
            <w:proofErr w:type="spellStart"/>
            <w:r w:rsidRPr="004701E8">
              <w:rPr>
                <w:rFonts w:ascii="Times New Roman" w:hAnsi="Times New Roman"/>
              </w:rPr>
              <w:t>kompl</w:t>
            </w:r>
            <w:proofErr w:type="spellEnd"/>
            <w:r w:rsidRPr="004701E8">
              <w:rPr>
                <w:rFonts w:ascii="Times New Roman" w:hAnsi="Times New Roman"/>
              </w:rPr>
              <w:t xml:space="preserve">. – 66, 2 kl. – 3 </w:t>
            </w:r>
            <w:proofErr w:type="spellStart"/>
            <w:r w:rsidRPr="004701E8">
              <w:rPr>
                <w:rFonts w:ascii="Times New Roman" w:hAnsi="Times New Roman"/>
              </w:rPr>
              <w:t>kompl</w:t>
            </w:r>
            <w:proofErr w:type="spellEnd"/>
            <w:r w:rsidRPr="004701E8">
              <w:rPr>
                <w:rFonts w:ascii="Times New Roman" w:hAnsi="Times New Roman"/>
              </w:rPr>
              <w:t xml:space="preserve">. – 57,  3 kl. – 2 </w:t>
            </w:r>
            <w:proofErr w:type="spellStart"/>
            <w:r w:rsidRPr="004701E8">
              <w:rPr>
                <w:rFonts w:ascii="Times New Roman" w:hAnsi="Times New Roman"/>
              </w:rPr>
              <w:t>kompl</w:t>
            </w:r>
            <w:proofErr w:type="spellEnd"/>
            <w:r w:rsidRPr="004701E8">
              <w:rPr>
                <w:rFonts w:ascii="Times New Roman" w:hAnsi="Times New Roman"/>
              </w:rPr>
              <w:t xml:space="preserve">. – 47, 4 kl. – 2 </w:t>
            </w:r>
            <w:proofErr w:type="spellStart"/>
            <w:r w:rsidRPr="004701E8">
              <w:rPr>
                <w:rFonts w:ascii="Times New Roman" w:hAnsi="Times New Roman"/>
              </w:rPr>
              <w:t>kompl</w:t>
            </w:r>
            <w:proofErr w:type="spellEnd"/>
            <w:r w:rsidRPr="004701E8">
              <w:rPr>
                <w:rFonts w:ascii="Times New Roman" w:hAnsi="Times New Roman"/>
              </w:rPr>
              <w:t>. – 48</w:t>
            </w:r>
          </w:p>
        </w:tc>
      </w:tr>
      <w:tr w:rsidR="00AF5788" w:rsidRPr="005B25D1" w:rsidTr="008A7EAF">
        <w:trPr>
          <w:trHeight w:val="477"/>
        </w:trPr>
        <w:tc>
          <w:tcPr>
            <w:tcW w:w="2836" w:type="dxa"/>
          </w:tcPr>
          <w:p w:rsidR="00AF5788" w:rsidRPr="004701E8" w:rsidRDefault="00AF5788" w:rsidP="008A7EAF">
            <w:pPr>
              <w:pStyle w:val="Sraopastraipa"/>
              <w:ind w:left="0"/>
              <w:rPr>
                <w:rFonts w:ascii="Times New Roman" w:hAnsi="Times New Roman"/>
              </w:rPr>
            </w:pPr>
            <w:r w:rsidRPr="004701E8">
              <w:rPr>
                <w:rFonts w:ascii="Times New Roman" w:hAnsi="Times New Roman"/>
              </w:rPr>
              <w:t>Pagrindinio ugdymo programa</w:t>
            </w:r>
          </w:p>
        </w:tc>
        <w:tc>
          <w:tcPr>
            <w:tcW w:w="2517"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250</w:t>
            </w:r>
            <w:r>
              <w:rPr>
                <w:rFonts w:ascii="Times New Roman" w:hAnsi="Times New Roman"/>
              </w:rPr>
              <w:t xml:space="preserve">                          247  </w:t>
            </w:r>
          </w:p>
        </w:tc>
        <w:tc>
          <w:tcPr>
            <w:tcW w:w="9356" w:type="dxa"/>
          </w:tcPr>
          <w:p w:rsidR="00AF5788" w:rsidRPr="004701E8" w:rsidRDefault="00AF5788" w:rsidP="008A7EAF">
            <w:pPr>
              <w:pStyle w:val="Sraopastraipa"/>
              <w:spacing w:after="0" w:line="240" w:lineRule="auto"/>
              <w:ind w:left="0"/>
              <w:jc w:val="both"/>
              <w:rPr>
                <w:rFonts w:ascii="Times New Roman" w:hAnsi="Times New Roman"/>
              </w:rPr>
            </w:pPr>
            <w:r w:rsidRPr="004701E8">
              <w:rPr>
                <w:rFonts w:ascii="Times New Roman" w:hAnsi="Times New Roman"/>
              </w:rPr>
              <w:t xml:space="preserve">5 kl. – 2 </w:t>
            </w:r>
            <w:proofErr w:type="spellStart"/>
            <w:r w:rsidRPr="004701E8">
              <w:rPr>
                <w:rFonts w:ascii="Times New Roman" w:hAnsi="Times New Roman"/>
              </w:rPr>
              <w:t>kompl</w:t>
            </w:r>
            <w:proofErr w:type="spellEnd"/>
            <w:r w:rsidRPr="004701E8">
              <w:rPr>
                <w:rFonts w:ascii="Times New Roman" w:hAnsi="Times New Roman"/>
              </w:rPr>
              <w:t xml:space="preserve">. – 59, 6 kl. – 2 </w:t>
            </w:r>
            <w:proofErr w:type="spellStart"/>
            <w:r w:rsidRPr="004701E8">
              <w:rPr>
                <w:rFonts w:ascii="Times New Roman" w:hAnsi="Times New Roman"/>
              </w:rPr>
              <w:t>kompl</w:t>
            </w:r>
            <w:proofErr w:type="spellEnd"/>
            <w:r w:rsidRPr="004701E8">
              <w:rPr>
                <w:rFonts w:ascii="Times New Roman" w:hAnsi="Times New Roman"/>
              </w:rPr>
              <w:t xml:space="preserve">. – 59, 7 kl. – 2 </w:t>
            </w:r>
            <w:proofErr w:type="spellStart"/>
            <w:r w:rsidRPr="004701E8">
              <w:rPr>
                <w:rFonts w:ascii="Times New Roman" w:hAnsi="Times New Roman"/>
              </w:rPr>
              <w:t>kompl</w:t>
            </w:r>
            <w:proofErr w:type="spellEnd"/>
            <w:r w:rsidRPr="004701E8">
              <w:rPr>
                <w:rFonts w:ascii="Times New Roman" w:hAnsi="Times New Roman"/>
              </w:rPr>
              <w:t xml:space="preserve">. – 52, 8 kl. – 3 </w:t>
            </w:r>
            <w:proofErr w:type="spellStart"/>
            <w:r w:rsidRPr="004701E8">
              <w:rPr>
                <w:rFonts w:ascii="Times New Roman" w:hAnsi="Times New Roman"/>
              </w:rPr>
              <w:t>kompl</w:t>
            </w:r>
            <w:proofErr w:type="spellEnd"/>
            <w:r w:rsidRPr="004701E8">
              <w:rPr>
                <w:rFonts w:ascii="Times New Roman" w:hAnsi="Times New Roman"/>
              </w:rPr>
              <w:t>. – 80</w:t>
            </w:r>
          </w:p>
        </w:tc>
      </w:tr>
      <w:tr w:rsidR="00AF5788" w:rsidRPr="005B25D1" w:rsidTr="008A7EAF">
        <w:trPr>
          <w:trHeight w:val="217"/>
        </w:trPr>
        <w:tc>
          <w:tcPr>
            <w:tcW w:w="2836" w:type="dxa"/>
          </w:tcPr>
          <w:p w:rsidR="00AF5788" w:rsidRPr="004701E8" w:rsidRDefault="00AF5788" w:rsidP="008A7EAF">
            <w:pPr>
              <w:pStyle w:val="Sraopastraipa"/>
              <w:ind w:left="0"/>
              <w:rPr>
                <w:rFonts w:ascii="Times New Roman" w:hAnsi="Times New Roman"/>
              </w:rPr>
            </w:pPr>
            <w:r w:rsidRPr="004701E8">
              <w:rPr>
                <w:rFonts w:ascii="Times New Roman" w:hAnsi="Times New Roman"/>
              </w:rPr>
              <w:t>Viso:</w:t>
            </w:r>
          </w:p>
        </w:tc>
        <w:tc>
          <w:tcPr>
            <w:tcW w:w="2517"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468</w:t>
            </w:r>
            <w:r>
              <w:rPr>
                <w:rFonts w:ascii="Times New Roman" w:hAnsi="Times New Roman"/>
              </w:rPr>
              <w:t xml:space="preserve">                          470</w:t>
            </w:r>
          </w:p>
        </w:tc>
        <w:tc>
          <w:tcPr>
            <w:tcW w:w="9356" w:type="dxa"/>
          </w:tcPr>
          <w:p w:rsidR="00AF5788" w:rsidRPr="004701E8" w:rsidRDefault="00AF5788" w:rsidP="008A7EAF">
            <w:pPr>
              <w:pStyle w:val="Sraopastraipa"/>
              <w:spacing w:after="0" w:line="240" w:lineRule="auto"/>
              <w:ind w:left="0"/>
              <w:jc w:val="center"/>
              <w:rPr>
                <w:rFonts w:ascii="Times New Roman" w:hAnsi="Times New Roman"/>
              </w:rPr>
            </w:pPr>
          </w:p>
        </w:tc>
      </w:tr>
    </w:tbl>
    <w:p w:rsidR="00AF5788" w:rsidRDefault="00AF5788" w:rsidP="00AF5788">
      <w:pPr>
        <w:tabs>
          <w:tab w:val="left" w:pos="5529"/>
          <w:tab w:val="left" w:pos="6096"/>
        </w:tabs>
        <w:spacing w:after="0" w:line="240" w:lineRule="auto"/>
        <w:ind w:left="60"/>
        <w:rPr>
          <w:rFonts w:ascii="Times New Roman" w:hAnsi="Times New Roman"/>
          <w:sz w:val="24"/>
          <w:szCs w:val="24"/>
        </w:rPr>
      </w:pPr>
    </w:p>
    <w:p w:rsidR="00AF5788" w:rsidRDefault="00AF5788" w:rsidP="00AF5788">
      <w:pPr>
        <w:tabs>
          <w:tab w:val="left" w:pos="5529"/>
          <w:tab w:val="left" w:pos="6096"/>
        </w:tabs>
        <w:spacing w:after="0" w:line="276" w:lineRule="auto"/>
        <w:ind w:left="142"/>
        <w:rPr>
          <w:rFonts w:ascii="Times New Roman" w:hAnsi="Times New Roman"/>
          <w:color w:val="000000"/>
        </w:rPr>
      </w:pPr>
      <w:r>
        <w:rPr>
          <w:rFonts w:ascii="Times New Roman" w:hAnsi="Times New Roman"/>
          <w:sz w:val="24"/>
          <w:szCs w:val="24"/>
        </w:rPr>
        <w:t xml:space="preserve">1.2. Kontaktinė informacija. Progimnazijos adresas – </w:t>
      </w:r>
      <w:r w:rsidRPr="0028247C">
        <w:rPr>
          <w:rFonts w:ascii="Times New Roman" w:hAnsi="Times New Roman"/>
          <w:color w:val="000000"/>
        </w:rPr>
        <w:t>Vytauto Didžiojo  g. 110, 86140</w:t>
      </w:r>
      <w:r>
        <w:rPr>
          <w:rFonts w:ascii="Times New Roman" w:hAnsi="Times New Roman"/>
          <w:color w:val="000000"/>
        </w:rPr>
        <w:t xml:space="preserve"> </w:t>
      </w:r>
      <w:r w:rsidRPr="0028247C">
        <w:rPr>
          <w:rFonts w:ascii="Times New Roman" w:hAnsi="Times New Roman"/>
          <w:color w:val="000000"/>
        </w:rPr>
        <w:t>Kelmė.</w:t>
      </w:r>
      <w:r>
        <w:rPr>
          <w:rFonts w:ascii="Times New Roman" w:hAnsi="Times New Roman"/>
          <w:color w:val="000000"/>
        </w:rPr>
        <w:t xml:space="preserve"> Tel. (8 427) 61 193. El. paštas </w:t>
      </w:r>
      <w:hyperlink r:id="rId6" w:history="1">
        <w:r w:rsidRPr="00120D22">
          <w:rPr>
            <w:rStyle w:val="Hipersaitas"/>
            <w:rFonts w:ascii="Times New Roman" w:hAnsi="Times New Roman"/>
          </w:rPr>
          <w:t>krazantesprogimnazija</w:t>
        </w:r>
        <w:r w:rsidRPr="00120D22">
          <w:rPr>
            <w:rStyle w:val="Hipersaitas"/>
            <w:rFonts w:ascii="Times New Roman" w:hAnsi="Times New Roman"/>
            <w:lang w:val="en-US"/>
          </w:rPr>
          <w:t>@g</w:t>
        </w:r>
        <w:r w:rsidRPr="00120D22">
          <w:rPr>
            <w:rStyle w:val="Hipersaitas"/>
            <w:rFonts w:ascii="Times New Roman" w:hAnsi="Times New Roman"/>
          </w:rPr>
          <w:t>mail.com</w:t>
        </w:r>
      </w:hyperlink>
      <w:r>
        <w:rPr>
          <w:rStyle w:val="Hipersaitas"/>
          <w:rFonts w:ascii="Times New Roman" w:hAnsi="Times New Roman"/>
        </w:rPr>
        <w:t xml:space="preserve">. </w:t>
      </w:r>
      <w:r>
        <w:rPr>
          <w:rFonts w:ascii="Times New Roman" w:hAnsi="Times New Roman"/>
          <w:color w:val="000000"/>
        </w:rPr>
        <w:t xml:space="preserve">Puslapis internete: </w:t>
      </w:r>
      <w:hyperlink r:id="rId7" w:history="1">
        <w:r w:rsidRPr="00120D22">
          <w:rPr>
            <w:rStyle w:val="Hipersaitas"/>
            <w:rFonts w:ascii="Times New Roman" w:hAnsi="Times New Roman"/>
          </w:rPr>
          <w:t>https://www.krazante.kelme.lm.lt</w:t>
        </w:r>
      </w:hyperlink>
    </w:p>
    <w:p w:rsidR="00AF5788" w:rsidRPr="004701E8" w:rsidRDefault="00AF5788" w:rsidP="00AF5788">
      <w:pPr>
        <w:tabs>
          <w:tab w:val="left" w:pos="6096"/>
        </w:tabs>
        <w:spacing w:after="0" w:line="276" w:lineRule="auto"/>
        <w:ind w:left="142"/>
        <w:rPr>
          <w:rFonts w:ascii="Times New Roman" w:hAnsi="Times New Roman"/>
          <w:color w:val="000000"/>
        </w:rPr>
      </w:pPr>
      <w:r>
        <w:rPr>
          <w:rFonts w:ascii="Times New Roman" w:hAnsi="Times New Roman"/>
          <w:sz w:val="24"/>
          <w:szCs w:val="24"/>
        </w:rPr>
        <w:t>1.3. Įstaigos vadovas. Progimnazijos direktorė</w:t>
      </w:r>
      <w:r w:rsidRPr="005B25D1">
        <w:rPr>
          <w:rFonts w:ascii="Times New Roman" w:hAnsi="Times New Roman"/>
          <w:sz w:val="24"/>
          <w:szCs w:val="24"/>
        </w:rPr>
        <w:t xml:space="preserve"> </w:t>
      </w:r>
      <w:r>
        <w:rPr>
          <w:rFonts w:ascii="Times New Roman" w:hAnsi="Times New Roman"/>
          <w:sz w:val="24"/>
          <w:szCs w:val="24"/>
        </w:rPr>
        <w:t xml:space="preserve">Laima </w:t>
      </w:r>
      <w:proofErr w:type="spellStart"/>
      <w:r>
        <w:rPr>
          <w:rFonts w:ascii="Times New Roman" w:hAnsi="Times New Roman"/>
          <w:sz w:val="24"/>
          <w:szCs w:val="24"/>
        </w:rPr>
        <w:t>Simėnienė</w:t>
      </w:r>
      <w:proofErr w:type="spellEnd"/>
      <w:r>
        <w:rPr>
          <w:rFonts w:ascii="Times New Roman" w:hAnsi="Times New Roman"/>
          <w:sz w:val="24"/>
          <w:szCs w:val="24"/>
        </w:rPr>
        <w:t>, II</w:t>
      </w:r>
      <w:r w:rsidRPr="005B25D1">
        <w:rPr>
          <w:rFonts w:ascii="Times New Roman" w:hAnsi="Times New Roman"/>
          <w:sz w:val="24"/>
          <w:szCs w:val="24"/>
        </w:rPr>
        <w:t xml:space="preserve"> vadybinė kategorija, pedagoginis stažas </w:t>
      </w:r>
      <w:r>
        <w:rPr>
          <w:rFonts w:ascii="Times New Roman" w:hAnsi="Times New Roman"/>
          <w:sz w:val="24"/>
          <w:szCs w:val="24"/>
        </w:rPr>
        <w:t xml:space="preserve">– </w:t>
      </w:r>
      <w:r w:rsidRPr="00212AF0">
        <w:rPr>
          <w:rFonts w:ascii="Times New Roman" w:hAnsi="Times New Roman"/>
          <w:color w:val="000000" w:themeColor="text1"/>
          <w:sz w:val="24"/>
          <w:szCs w:val="24"/>
        </w:rPr>
        <w:t>39</w:t>
      </w:r>
      <w:r w:rsidRPr="005B25D1">
        <w:rPr>
          <w:rFonts w:ascii="Times New Roman" w:hAnsi="Times New Roman"/>
          <w:sz w:val="24"/>
          <w:szCs w:val="24"/>
        </w:rPr>
        <w:t xml:space="preserve"> metai, vadybinis stažas </w:t>
      </w:r>
      <w:r>
        <w:rPr>
          <w:rFonts w:ascii="Times New Roman" w:hAnsi="Times New Roman"/>
          <w:sz w:val="24"/>
          <w:szCs w:val="24"/>
        </w:rPr>
        <w:t xml:space="preserve">– </w:t>
      </w:r>
      <w:r w:rsidRPr="00212AF0">
        <w:rPr>
          <w:rFonts w:ascii="Times New Roman" w:hAnsi="Times New Roman"/>
          <w:color w:val="000000" w:themeColor="text1"/>
          <w:sz w:val="24"/>
          <w:szCs w:val="24"/>
        </w:rPr>
        <w:t>35</w:t>
      </w:r>
      <w:r w:rsidRPr="005B25D1">
        <w:rPr>
          <w:rFonts w:ascii="Times New Roman" w:hAnsi="Times New Roman"/>
          <w:sz w:val="24"/>
          <w:szCs w:val="24"/>
        </w:rPr>
        <w:t xml:space="preserve"> metų</w:t>
      </w:r>
      <w:r>
        <w:rPr>
          <w:rFonts w:ascii="Times New Roman" w:hAnsi="Times New Roman"/>
          <w:sz w:val="24"/>
          <w:szCs w:val="24"/>
        </w:rPr>
        <w:t>, darbo šioje įstaigoje stažas – 36 metai, direktorės pareigose dirba 2 metus.</w:t>
      </w:r>
    </w:p>
    <w:p w:rsidR="00AF5788" w:rsidRDefault="00AF5788" w:rsidP="00AF5788">
      <w:pPr>
        <w:pStyle w:val="Sraopastraipa"/>
        <w:tabs>
          <w:tab w:val="left" w:pos="6096"/>
        </w:tabs>
        <w:spacing w:after="0" w:line="276" w:lineRule="auto"/>
        <w:ind w:left="142"/>
        <w:jc w:val="both"/>
        <w:rPr>
          <w:rFonts w:ascii="Times New Roman" w:hAnsi="Times New Roman"/>
          <w:sz w:val="24"/>
          <w:szCs w:val="24"/>
        </w:rPr>
      </w:pPr>
      <w:r>
        <w:rPr>
          <w:rFonts w:ascii="Times New Roman" w:hAnsi="Times New Roman"/>
          <w:sz w:val="24"/>
          <w:szCs w:val="24"/>
        </w:rPr>
        <w:t>1.4. Į</w:t>
      </w:r>
      <w:r w:rsidRPr="00F873C1">
        <w:rPr>
          <w:rFonts w:ascii="Times New Roman" w:hAnsi="Times New Roman"/>
          <w:sz w:val="24"/>
          <w:szCs w:val="24"/>
        </w:rPr>
        <w:t>staigos darbuotojai</w:t>
      </w:r>
    </w:p>
    <w:tbl>
      <w:tblPr>
        <w:tblpPr w:leftFromText="180" w:rightFromText="180" w:vertAnchor="text" w:horzAnchor="margin" w:tblpX="250" w:tblpY="357"/>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701"/>
        <w:gridCol w:w="3078"/>
        <w:gridCol w:w="2693"/>
        <w:gridCol w:w="1783"/>
        <w:gridCol w:w="2511"/>
        <w:gridCol w:w="1876"/>
      </w:tblGrid>
      <w:tr w:rsidR="00AF5788" w:rsidRPr="005B25D1" w:rsidTr="008A7EAF">
        <w:trPr>
          <w:trHeight w:val="1263"/>
        </w:trPr>
        <w:tc>
          <w:tcPr>
            <w:tcW w:w="1384" w:type="dxa"/>
          </w:tcPr>
          <w:p w:rsidR="00AF5788" w:rsidRPr="004701E8" w:rsidRDefault="00AF5788" w:rsidP="008A7EAF">
            <w:pPr>
              <w:pStyle w:val="Sraopastraipa"/>
              <w:spacing w:after="0" w:line="240" w:lineRule="auto"/>
              <w:ind w:left="142"/>
              <w:rPr>
                <w:rFonts w:ascii="Times New Roman" w:hAnsi="Times New Roman"/>
              </w:rPr>
            </w:pPr>
            <w:r w:rsidRPr="004701E8">
              <w:rPr>
                <w:rFonts w:ascii="Times New Roman" w:hAnsi="Times New Roman"/>
              </w:rPr>
              <w:t>Bendras darbuotoj</w:t>
            </w:r>
            <w:r>
              <w:rPr>
                <w:rFonts w:ascii="Times New Roman" w:hAnsi="Times New Roman"/>
              </w:rPr>
              <w:t>ų</w:t>
            </w:r>
            <w:r w:rsidRPr="004701E8">
              <w:rPr>
                <w:rFonts w:ascii="Times New Roman" w:hAnsi="Times New Roman"/>
              </w:rPr>
              <w:t xml:space="preserve"> skaičius</w:t>
            </w:r>
          </w:p>
        </w:tc>
        <w:tc>
          <w:tcPr>
            <w:tcW w:w="1701" w:type="dxa"/>
          </w:tcPr>
          <w:p w:rsidR="00AF5788" w:rsidRPr="004701E8" w:rsidRDefault="00AF5788" w:rsidP="008A7EAF">
            <w:pPr>
              <w:pStyle w:val="Sraopastraipa"/>
              <w:spacing w:after="0" w:line="240" w:lineRule="auto"/>
              <w:ind w:left="142"/>
              <w:rPr>
                <w:rFonts w:ascii="Times New Roman" w:hAnsi="Times New Roman"/>
              </w:rPr>
            </w:pPr>
            <w:r w:rsidRPr="004701E8">
              <w:rPr>
                <w:rFonts w:ascii="Times New Roman" w:hAnsi="Times New Roman"/>
              </w:rPr>
              <w:t>Administracija</w:t>
            </w:r>
          </w:p>
          <w:p w:rsidR="00AF5788" w:rsidRPr="004701E8" w:rsidRDefault="00AF5788" w:rsidP="008A7EAF">
            <w:pPr>
              <w:pStyle w:val="Sraopastraipa"/>
              <w:spacing w:after="0" w:line="240" w:lineRule="auto"/>
              <w:ind w:left="142"/>
              <w:rPr>
                <w:rFonts w:ascii="Times New Roman" w:hAnsi="Times New Roman"/>
              </w:rPr>
            </w:pPr>
            <w:r w:rsidRPr="004701E8">
              <w:rPr>
                <w:rFonts w:ascii="Times New Roman" w:hAnsi="Times New Roman"/>
              </w:rPr>
              <w:t>(direktori</w:t>
            </w:r>
            <w:r>
              <w:rPr>
                <w:rFonts w:ascii="Times New Roman" w:hAnsi="Times New Roman"/>
              </w:rPr>
              <w:t>us, pavaduotojai, sekretorius</w:t>
            </w:r>
            <w:r w:rsidRPr="004701E8">
              <w:rPr>
                <w:rFonts w:ascii="Times New Roman" w:hAnsi="Times New Roman"/>
              </w:rPr>
              <w:t xml:space="preserve">) </w:t>
            </w:r>
          </w:p>
        </w:tc>
        <w:tc>
          <w:tcPr>
            <w:tcW w:w="3078" w:type="dxa"/>
          </w:tcPr>
          <w:p w:rsidR="00AF5788" w:rsidRPr="004701E8" w:rsidRDefault="00AF5788" w:rsidP="008A7EAF">
            <w:pPr>
              <w:pStyle w:val="Sraopastraipa"/>
              <w:spacing w:after="0" w:line="240" w:lineRule="auto"/>
              <w:ind w:left="142"/>
              <w:rPr>
                <w:rFonts w:ascii="Times New Roman" w:hAnsi="Times New Roman"/>
              </w:rPr>
            </w:pPr>
            <w:r w:rsidRPr="004701E8">
              <w:rPr>
                <w:rFonts w:ascii="Times New Roman" w:hAnsi="Times New Roman"/>
              </w:rPr>
              <w:t xml:space="preserve">Pedagoginiai darbuotojai (socialinis, logopedas, specialusis, psichologas, priešmokyklinio </w:t>
            </w:r>
            <w:r>
              <w:rPr>
                <w:rFonts w:ascii="Times New Roman" w:hAnsi="Times New Roman"/>
              </w:rPr>
              <w:t>ugdymo pedagogas, auklėtojas</w:t>
            </w:r>
            <w:r w:rsidRPr="004701E8">
              <w:rPr>
                <w:rFonts w:ascii="Times New Roman" w:hAnsi="Times New Roman"/>
              </w:rPr>
              <w:t>)</w:t>
            </w:r>
          </w:p>
        </w:tc>
        <w:tc>
          <w:tcPr>
            <w:tcW w:w="2693" w:type="dxa"/>
          </w:tcPr>
          <w:p w:rsidR="00AF5788" w:rsidRPr="004701E8" w:rsidRDefault="00AF5788" w:rsidP="008A7EAF">
            <w:pPr>
              <w:pStyle w:val="Sraopastraipa"/>
              <w:spacing w:after="0" w:line="240" w:lineRule="auto"/>
              <w:ind w:left="142"/>
              <w:rPr>
                <w:rFonts w:ascii="Times New Roman" w:hAnsi="Times New Roman"/>
              </w:rPr>
            </w:pPr>
            <w:r w:rsidRPr="004701E8">
              <w:rPr>
                <w:rFonts w:ascii="Times New Roman" w:hAnsi="Times New Roman"/>
              </w:rPr>
              <w:t>Nepedagoginiai darbuotojai (valytojai, darbininkai, bibliote</w:t>
            </w:r>
            <w:r>
              <w:rPr>
                <w:rFonts w:ascii="Times New Roman" w:hAnsi="Times New Roman"/>
              </w:rPr>
              <w:t xml:space="preserve">kininkai, mokytojo padėjėjai </w:t>
            </w:r>
            <w:r w:rsidRPr="004701E8">
              <w:rPr>
                <w:rFonts w:ascii="Times New Roman" w:hAnsi="Times New Roman"/>
              </w:rPr>
              <w:t>)</w:t>
            </w:r>
          </w:p>
        </w:tc>
        <w:tc>
          <w:tcPr>
            <w:tcW w:w="1783" w:type="dxa"/>
          </w:tcPr>
          <w:p w:rsidR="00AF5788" w:rsidRPr="004701E8" w:rsidRDefault="00AF5788" w:rsidP="008A7EAF">
            <w:pPr>
              <w:pStyle w:val="Sraopastraipa"/>
              <w:spacing w:after="0" w:line="240" w:lineRule="auto"/>
              <w:ind w:left="142"/>
              <w:rPr>
                <w:rFonts w:ascii="Times New Roman" w:hAnsi="Times New Roman"/>
              </w:rPr>
            </w:pPr>
            <w:r w:rsidRPr="004701E8">
              <w:rPr>
                <w:rFonts w:ascii="Times New Roman" w:hAnsi="Times New Roman"/>
              </w:rPr>
              <w:t>Mokytojai viso (iš jų ne dalyko specialistai)</w:t>
            </w:r>
          </w:p>
        </w:tc>
        <w:tc>
          <w:tcPr>
            <w:tcW w:w="2511" w:type="dxa"/>
          </w:tcPr>
          <w:p w:rsidR="00AF5788" w:rsidRPr="004701E8" w:rsidRDefault="00AF5788" w:rsidP="008A7EAF">
            <w:pPr>
              <w:pStyle w:val="Sraopastraipa"/>
              <w:spacing w:after="0" w:line="240" w:lineRule="auto"/>
              <w:ind w:left="142"/>
              <w:rPr>
                <w:rFonts w:ascii="Times New Roman" w:hAnsi="Times New Roman"/>
              </w:rPr>
            </w:pPr>
            <w:r w:rsidRPr="004701E8">
              <w:rPr>
                <w:rFonts w:ascii="Times New Roman" w:hAnsi="Times New Roman"/>
              </w:rPr>
              <w:t>Pedagoginių ir nepedagoginių  darbuotojų skaičius nustatytas savivaldybės tarybos</w:t>
            </w:r>
          </w:p>
        </w:tc>
        <w:tc>
          <w:tcPr>
            <w:tcW w:w="1876" w:type="dxa"/>
          </w:tcPr>
          <w:p w:rsidR="00AF5788" w:rsidRPr="004701E8" w:rsidRDefault="00AF5788" w:rsidP="008A7EAF">
            <w:pPr>
              <w:pStyle w:val="Sraopastraipa"/>
              <w:spacing w:after="0" w:line="240" w:lineRule="auto"/>
              <w:ind w:left="142"/>
              <w:rPr>
                <w:rFonts w:ascii="Times New Roman" w:hAnsi="Times New Roman"/>
              </w:rPr>
            </w:pPr>
            <w:r w:rsidRPr="004701E8">
              <w:rPr>
                <w:rFonts w:ascii="Times New Roman" w:hAnsi="Times New Roman"/>
              </w:rPr>
              <w:t>Laisvų etatų skaičius</w:t>
            </w:r>
          </w:p>
        </w:tc>
      </w:tr>
      <w:tr w:rsidR="00AF5788" w:rsidRPr="005B25D1" w:rsidTr="008A7EAF">
        <w:trPr>
          <w:trHeight w:val="279"/>
        </w:trPr>
        <w:tc>
          <w:tcPr>
            <w:tcW w:w="1384" w:type="dxa"/>
          </w:tcPr>
          <w:p w:rsidR="00AF5788" w:rsidRPr="00B926F7" w:rsidRDefault="00AF5788" w:rsidP="008A7EAF">
            <w:pPr>
              <w:pStyle w:val="Sraopastraipa"/>
              <w:spacing w:after="0" w:line="240" w:lineRule="auto"/>
              <w:ind w:left="142"/>
              <w:jc w:val="center"/>
              <w:rPr>
                <w:rFonts w:ascii="Times New Roman" w:hAnsi="Times New Roman"/>
                <w:color w:val="000000" w:themeColor="text1"/>
                <w:sz w:val="24"/>
                <w:szCs w:val="24"/>
              </w:rPr>
            </w:pPr>
            <w:r w:rsidRPr="00B926F7">
              <w:rPr>
                <w:rFonts w:ascii="Times New Roman" w:hAnsi="Times New Roman"/>
                <w:color w:val="000000" w:themeColor="text1"/>
                <w:sz w:val="24"/>
                <w:szCs w:val="24"/>
              </w:rPr>
              <w:t>61</w:t>
            </w:r>
          </w:p>
        </w:tc>
        <w:tc>
          <w:tcPr>
            <w:tcW w:w="1701" w:type="dxa"/>
          </w:tcPr>
          <w:p w:rsidR="00AF5788" w:rsidRPr="00B926F7" w:rsidRDefault="00AF5788" w:rsidP="008A7EAF">
            <w:pPr>
              <w:pStyle w:val="Sraopastraipa"/>
              <w:spacing w:after="0" w:line="240" w:lineRule="auto"/>
              <w:ind w:left="142"/>
              <w:jc w:val="center"/>
              <w:rPr>
                <w:rFonts w:ascii="Times New Roman" w:hAnsi="Times New Roman"/>
                <w:color w:val="000000" w:themeColor="text1"/>
                <w:sz w:val="24"/>
                <w:szCs w:val="24"/>
              </w:rPr>
            </w:pPr>
            <w:r w:rsidRPr="00B926F7">
              <w:rPr>
                <w:rFonts w:ascii="Times New Roman" w:hAnsi="Times New Roman"/>
                <w:color w:val="000000" w:themeColor="text1"/>
                <w:sz w:val="24"/>
                <w:szCs w:val="24"/>
              </w:rPr>
              <w:t>6,25 etato</w:t>
            </w:r>
          </w:p>
        </w:tc>
        <w:tc>
          <w:tcPr>
            <w:tcW w:w="3078" w:type="dxa"/>
          </w:tcPr>
          <w:p w:rsidR="00AF5788" w:rsidRPr="00B926F7" w:rsidRDefault="00AF5788" w:rsidP="008A7EAF">
            <w:pPr>
              <w:pStyle w:val="Sraopastraipa"/>
              <w:spacing w:after="0" w:line="240" w:lineRule="auto"/>
              <w:ind w:left="142"/>
              <w:jc w:val="center"/>
              <w:rPr>
                <w:rFonts w:ascii="Times New Roman" w:hAnsi="Times New Roman"/>
                <w:color w:val="000000" w:themeColor="text1"/>
                <w:sz w:val="24"/>
                <w:szCs w:val="24"/>
              </w:rPr>
            </w:pPr>
            <w:r w:rsidRPr="00B926F7">
              <w:rPr>
                <w:rFonts w:ascii="Times New Roman" w:hAnsi="Times New Roman"/>
                <w:color w:val="000000" w:themeColor="text1"/>
                <w:sz w:val="24"/>
                <w:szCs w:val="24"/>
              </w:rPr>
              <w:t>6,42 etato</w:t>
            </w:r>
          </w:p>
        </w:tc>
        <w:tc>
          <w:tcPr>
            <w:tcW w:w="2693" w:type="dxa"/>
          </w:tcPr>
          <w:p w:rsidR="00AF5788" w:rsidRPr="00B926F7" w:rsidRDefault="00AF5788" w:rsidP="008A7EAF">
            <w:pPr>
              <w:pStyle w:val="Sraopastraipa"/>
              <w:spacing w:after="0" w:line="240" w:lineRule="auto"/>
              <w:ind w:left="142"/>
              <w:jc w:val="center"/>
              <w:rPr>
                <w:rFonts w:ascii="Times New Roman" w:hAnsi="Times New Roman"/>
                <w:color w:val="000000" w:themeColor="text1"/>
                <w:sz w:val="24"/>
                <w:szCs w:val="24"/>
              </w:rPr>
            </w:pPr>
            <w:r w:rsidRPr="00B926F7">
              <w:rPr>
                <w:rFonts w:ascii="Times New Roman" w:hAnsi="Times New Roman"/>
                <w:color w:val="000000" w:themeColor="text1"/>
                <w:sz w:val="24"/>
                <w:szCs w:val="24"/>
              </w:rPr>
              <w:t>15,75 etato</w:t>
            </w:r>
          </w:p>
        </w:tc>
        <w:tc>
          <w:tcPr>
            <w:tcW w:w="1783" w:type="dxa"/>
          </w:tcPr>
          <w:p w:rsidR="00AF5788" w:rsidRPr="00B926F7" w:rsidRDefault="00AF5788" w:rsidP="008A7EAF">
            <w:pPr>
              <w:pStyle w:val="Sraopastraipa"/>
              <w:spacing w:after="0" w:line="240" w:lineRule="auto"/>
              <w:ind w:left="142"/>
              <w:jc w:val="center"/>
              <w:rPr>
                <w:rFonts w:ascii="Times New Roman" w:hAnsi="Times New Roman"/>
                <w:color w:val="000000" w:themeColor="text1"/>
                <w:sz w:val="24"/>
                <w:szCs w:val="24"/>
              </w:rPr>
            </w:pPr>
            <w:r w:rsidRPr="00B926F7">
              <w:rPr>
                <w:rFonts w:ascii="Times New Roman" w:hAnsi="Times New Roman"/>
                <w:color w:val="000000" w:themeColor="text1"/>
                <w:sz w:val="24"/>
                <w:szCs w:val="24"/>
              </w:rPr>
              <w:t>52,64 etato</w:t>
            </w:r>
          </w:p>
        </w:tc>
        <w:tc>
          <w:tcPr>
            <w:tcW w:w="2511" w:type="dxa"/>
          </w:tcPr>
          <w:p w:rsidR="00AF5788" w:rsidRPr="00B926F7" w:rsidRDefault="00AF5788" w:rsidP="008A7EAF">
            <w:pPr>
              <w:pStyle w:val="Sraopastraipa"/>
              <w:spacing w:after="0" w:line="240" w:lineRule="auto"/>
              <w:ind w:left="142"/>
              <w:jc w:val="center"/>
              <w:rPr>
                <w:rFonts w:ascii="Times New Roman" w:hAnsi="Times New Roman"/>
                <w:color w:val="000000" w:themeColor="text1"/>
                <w:sz w:val="24"/>
                <w:szCs w:val="24"/>
              </w:rPr>
            </w:pPr>
            <w:r w:rsidRPr="00B926F7">
              <w:rPr>
                <w:rFonts w:ascii="Times New Roman" w:hAnsi="Times New Roman"/>
                <w:color w:val="000000" w:themeColor="text1"/>
                <w:sz w:val="24"/>
                <w:szCs w:val="24"/>
              </w:rPr>
              <w:t xml:space="preserve">28,42 </w:t>
            </w:r>
          </w:p>
        </w:tc>
        <w:tc>
          <w:tcPr>
            <w:tcW w:w="1876" w:type="dxa"/>
          </w:tcPr>
          <w:p w:rsidR="00AF5788" w:rsidRPr="00B926F7" w:rsidRDefault="00AF5788" w:rsidP="008A7EAF">
            <w:pPr>
              <w:pStyle w:val="Sraopastraipa"/>
              <w:spacing w:after="0" w:line="240" w:lineRule="auto"/>
              <w:ind w:left="142"/>
              <w:jc w:val="center"/>
              <w:rPr>
                <w:rFonts w:ascii="Times New Roman" w:hAnsi="Times New Roman"/>
                <w:color w:val="000000" w:themeColor="text1"/>
              </w:rPr>
            </w:pPr>
            <w:r w:rsidRPr="00B926F7">
              <w:rPr>
                <w:rFonts w:ascii="Times New Roman" w:hAnsi="Times New Roman"/>
                <w:color w:val="000000" w:themeColor="text1"/>
              </w:rPr>
              <w:t>0</w:t>
            </w:r>
          </w:p>
        </w:tc>
      </w:tr>
    </w:tbl>
    <w:p w:rsidR="00AF5788" w:rsidRDefault="00AF5788" w:rsidP="00AF5788">
      <w:pPr>
        <w:pStyle w:val="Sraopastraipa"/>
        <w:tabs>
          <w:tab w:val="left" w:pos="6096"/>
        </w:tabs>
        <w:spacing w:after="0" w:line="276" w:lineRule="auto"/>
        <w:ind w:left="142"/>
        <w:rPr>
          <w:rFonts w:ascii="Times New Roman" w:hAnsi="Times New Roman"/>
          <w:sz w:val="24"/>
          <w:szCs w:val="24"/>
        </w:rPr>
      </w:pPr>
      <w:r>
        <w:rPr>
          <w:rFonts w:ascii="Times New Roman" w:hAnsi="Times New Roman"/>
          <w:sz w:val="24"/>
          <w:szCs w:val="24"/>
        </w:rPr>
        <w:t>1.4.1. Darbuotojų skaičius:</w:t>
      </w:r>
    </w:p>
    <w:p w:rsidR="00D82E88" w:rsidRDefault="00D82E88" w:rsidP="00AF5788">
      <w:pPr>
        <w:pStyle w:val="Sraopastraipa"/>
        <w:spacing w:after="120" w:line="240" w:lineRule="auto"/>
        <w:ind w:left="142"/>
        <w:rPr>
          <w:rFonts w:ascii="Times New Roman" w:hAnsi="Times New Roman"/>
          <w:sz w:val="24"/>
          <w:szCs w:val="24"/>
        </w:rPr>
      </w:pPr>
    </w:p>
    <w:p w:rsidR="00AF5788" w:rsidRDefault="00AF5788" w:rsidP="00AF5788">
      <w:pPr>
        <w:pStyle w:val="Sraopastraipa"/>
        <w:spacing w:after="120" w:line="240" w:lineRule="auto"/>
        <w:ind w:left="142"/>
        <w:rPr>
          <w:rFonts w:ascii="Times New Roman" w:hAnsi="Times New Roman"/>
          <w:sz w:val="24"/>
          <w:szCs w:val="24"/>
        </w:rPr>
      </w:pPr>
      <w:r>
        <w:rPr>
          <w:rFonts w:ascii="Times New Roman" w:hAnsi="Times New Roman"/>
          <w:sz w:val="24"/>
          <w:szCs w:val="24"/>
        </w:rPr>
        <w:t xml:space="preserve">Visi mokytojai turi reikiamą išsilavinimą.  57 proc. mokytojų amžius – 50-59 metai. Mokytojai nuo 30-49 metų – 29 proc. </w:t>
      </w:r>
      <w:proofErr w:type="spellStart"/>
      <w:r>
        <w:rPr>
          <w:rFonts w:ascii="Times New Roman" w:hAnsi="Times New Roman"/>
          <w:sz w:val="24"/>
          <w:szCs w:val="24"/>
        </w:rPr>
        <w:t>Pensijinio</w:t>
      </w:r>
      <w:proofErr w:type="spellEnd"/>
      <w:r>
        <w:rPr>
          <w:rFonts w:ascii="Times New Roman" w:hAnsi="Times New Roman"/>
          <w:sz w:val="24"/>
          <w:szCs w:val="24"/>
        </w:rPr>
        <w:t xml:space="preserve"> amžiaus mokytojai – 5,7 proc. Antraeilėse pareigose dirba 4 pedagogai.  2017 metais įsteigtas mokytojo padėjėjo etatas,  pailgintos darbo dienos grupės auklėtojo 0,67 etato.</w:t>
      </w:r>
      <w:r w:rsidRPr="005B25D1">
        <w:rPr>
          <w:rFonts w:ascii="Times New Roman" w:hAnsi="Times New Roman"/>
          <w:sz w:val="24"/>
          <w:szCs w:val="24"/>
        </w:rPr>
        <w:t xml:space="preserve"> </w:t>
      </w:r>
    </w:p>
    <w:p w:rsidR="00AF5788" w:rsidRDefault="00AF5788" w:rsidP="00AF5788">
      <w:pPr>
        <w:pStyle w:val="Sraopastraipa"/>
        <w:spacing w:after="0" w:line="240" w:lineRule="auto"/>
        <w:ind w:left="0"/>
        <w:rPr>
          <w:rFonts w:ascii="Times New Roman" w:hAnsi="Times New Roman"/>
          <w:sz w:val="24"/>
          <w:szCs w:val="24"/>
        </w:rPr>
      </w:pPr>
    </w:p>
    <w:p w:rsidR="00AF5788" w:rsidRDefault="00AF5788" w:rsidP="00AF5788">
      <w:pPr>
        <w:pStyle w:val="Sraopastraipa"/>
        <w:spacing w:after="0" w:line="240" w:lineRule="auto"/>
        <w:ind w:left="0"/>
        <w:rPr>
          <w:rFonts w:ascii="Times New Roman" w:hAnsi="Times New Roman"/>
          <w:sz w:val="24"/>
          <w:szCs w:val="24"/>
        </w:rPr>
      </w:pPr>
    </w:p>
    <w:p w:rsidR="00AF5788" w:rsidRDefault="00AF5788" w:rsidP="00AF5788">
      <w:pPr>
        <w:pStyle w:val="Sraopastraipa"/>
        <w:spacing w:after="120" w:line="360" w:lineRule="auto"/>
        <w:ind w:left="0"/>
        <w:rPr>
          <w:rFonts w:ascii="Times New Roman" w:hAnsi="Times New Roman"/>
          <w:sz w:val="24"/>
          <w:szCs w:val="24"/>
        </w:rPr>
      </w:pPr>
      <w:r>
        <w:rPr>
          <w:rFonts w:ascii="Times New Roman" w:hAnsi="Times New Roman"/>
          <w:sz w:val="24"/>
          <w:szCs w:val="24"/>
        </w:rPr>
        <w:t xml:space="preserve"> 1.4.2. Darbuotojų kvalifikacija:</w:t>
      </w:r>
    </w:p>
    <w:tbl>
      <w:tblPr>
        <w:tblStyle w:val="Lentelstinklelis"/>
        <w:tblW w:w="15026" w:type="dxa"/>
        <w:tblInd w:w="250" w:type="dxa"/>
        <w:tblLook w:val="04A0" w:firstRow="1" w:lastRow="0" w:firstColumn="1" w:lastColumn="0" w:noHBand="0" w:noVBand="1"/>
      </w:tblPr>
      <w:tblGrid>
        <w:gridCol w:w="2418"/>
        <w:gridCol w:w="1761"/>
        <w:gridCol w:w="1848"/>
        <w:gridCol w:w="2195"/>
        <w:gridCol w:w="2551"/>
        <w:gridCol w:w="1182"/>
        <w:gridCol w:w="1402"/>
        <w:gridCol w:w="1669"/>
      </w:tblGrid>
      <w:tr w:rsidR="00AF5788" w:rsidRPr="0073508B" w:rsidTr="008A7EAF">
        <w:trPr>
          <w:trHeight w:val="628"/>
        </w:trPr>
        <w:tc>
          <w:tcPr>
            <w:tcW w:w="4179" w:type="dxa"/>
            <w:gridSpan w:val="2"/>
          </w:tcPr>
          <w:p w:rsidR="00AF5788" w:rsidRPr="0073508B" w:rsidRDefault="00AF5788" w:rsidP="008A7EAF">
            <w:pPr>
              <w:pStyle w:val="Sraopastraipa"/>
              <w:ind w:left="0"/>
              <w:jc w:val="center"/>
              <w:rPr>
                <w:rFonts w:ascii="Times New Roman" w:hAnsi="Times New Roman"/>
                <w:szCs w:val="24"/>
              </w:rPr>
            </w:pPr>
            <w:r>
              <w:rPr>
                <w:rFonts w:ascii="Times New Roman" w:hAnsi="Times New Roman"/>
                <w:szCs w:val="24"/>
              </w:rPr>
              <w:lastRenderedPageBreak/>
              <w:t>Progimnazijos v</w:t>
            </w:r>
            <w:r w:rsidRPr="0073508B">
              <w:rPr>
                <w:rFonts w:ascii="Times New Roman" w:hAnsi="Times New Roman"/>
                <w:szCs w:val="24"/>
              </w:rPr>
              <w:t>adovai</w:t>
            </w:r>
          </w:p>
        </w:tc>
        <w:tc>
          <w:tcPr>
            <w:tcW w:w="1848" w:type="dxa"/>
            <w:vMerge w:val="restart"/>
          </w:tcPr>
          <w:p w:rsidR="00AF5788" w:rsidRPr="0073508B" w:rsidRDefault="00AF5788" w:rsidP="008A7EAF">
            <w:pPr>
              <w:pStyle w:val="Sraopastraipa"/>
              <w:ind w:left="0"/>
              <w:rPr>
                <w:rFonts w:ascii="Times New Roman" w:hAnsi="Times New Roman"/>
                <w:szCs w:val="24"/>
              </w:rPr>
            </w:pPr>
            <w:r w:rsidRPr="0073508B">
              <w:rPr>
                <w:rFonts w:ascii="Times New Roman" w:hAnsi="Times New Roman"/>
                <w:szCs w:val="24"/>
              </w:rPr>
              <w:t>Mokytojai</w:t>
            </w:r>
            <w:r>
              <w:rPr>
                <w:rFonts w:ascii="Times New Roman" w:hAnsi="Times New Roman"/>
                <w:szCs w:val="24"/>
              </w:rPr>
              <w:t>, turintys mokytojo kvalifikacinę kategoriją</w:t>
            </w:r>
          </w:p>
        </w:tc>
        <w:tc>
          <w:tcPr>
            <w:tcW w:w="2195" w:type="dxa"/>
            <w:vMerge w:val="restart"/>
          </w:tcPr>
          <w:p w:rsidR="00AF5788" w:rsidRPr="0073508B" w:rsidRDefault="00AF5788" w:rsidP="008A7EAF">
            <w:pPr>
              <w:pStyle w:val="Sraopastraipa"/>
              <w:ind w:left="0"/>
              <w:rPr>
                <w:rFonts w:ascii="Times New Roman" w:hAnsi="Times New Roman"/>
                <w:szCs w:val="24"/>
              </w:rPr>
            </w:pPr>
            <w:r w:rsidRPr="0073508B">
              <w:rPr>
                <w:rFonts w:ascii="Times New Roman" w:hAnsi="Times New Roman"/>
                <w:szCs w:val="24"/>
              </w:rPr>
              <w:t>Mokytojai</w:t>
            </w:r>
            <w:r>
              <w:rPr>
                <w:rFonts w:ascii="Times New Roman" w:hAnsi="Times New Roman"/>
                <w:szCs w:val="24"/>
              </w:rPr>
              <w:t>, turintys vyresniojo mokytojo kvalifikacinę kategoriją</w:t>
            </w:r>
            <w:r w:rsidRPr="0073508B">
              <w:rPr>
                <w:rFonts w:ascii="Times New Roman" w:hAnsi="Times New Roman"/>
                <w:szCs w:val="24"/>
              </w:rPr>
              <w:t xml:space="preserve"> </w:t>
            </w:r>
          </w:p>
        </w:tc>
        <w:tc>
          <w:tcPr>
            <w:tcW w:w="2551" w:type="dxa"/>
            <w:vMerge w:val="restart"/>
          </w:tcPr>
          <w:p w:rsidR="00AF5788" w:rsidRPr="0073508B" w:rsidRDefault="00AF5788" w:rsidP="008A7EAF">
            <w:pPr>
              <w:pStyle w:val="Sraopastraipa"/>
              <w:ind w:left="0"/>
              <w:rPr>
                <w:rFonts w:ascii="Times New Roman" w:hAnsi="Times New Roman"/>
                <w:szCs w:val="24"/>
              </w:rPr>
            </w:pPr>
            <w:r w:rsidRPr="0073508B">
              <w:rPr>
                <w:rFonts w:ascii="Times New Roman" w:hAnsi="Times New Roman"/>
                <w:szCs w:val="24"/>
              </w:rPr>
              <w:t>Mokytojai</w:t>
            </w:r>
            <w:r>
              <w:rPr>
                <w:rFonts w:ascii="Times New Roman" w:hAnsi="Times New Roman"/>
                <w:szCs w:val="24"/>
              </w:rPr>
              <w:t>, turintys mokytojo metodininko kvalifikacinę kategoriją</w:t>
            </w:r>
            <w:r w:rsidRPr="0073508B">
              <w:rPr>
                <w:rFonts w:ascii="Times New Roman" w:hAnsi="Times New Roman"/>
                <w:szCs w:val="24"/>
              </w:rPr>
              <w:t xml:space="preserve"> </w:t>
            </w:r>
          </w:p>
        </w:tc>
        <w:tc>
          <w:tcPr>
            <w:tcW w:w="2584" w:type="dxa"/>
            <w:gridSpan w:val="2"/>
          </w:tcPr>
          <w:p w:rsidR="00AF5788" w:rsidRPr="0073508B" w:rsidRDefault="00AF5788" w:rsidP="008A7EAF">
            <w:pPr>
              <w:pStyle w:val="Sraopastraipa"/>
              <w:ind w:left="0"/>
              <w:jc w:val="center"/>
              <w:rPr>
                <w:rFonts w:ascii="Times New Roman" w:hAnsi="Times New Roman"/>
                <w:szCs w:val="24"/>
              </w:rPr>
            </w:pPr>
            <w:r>
              <w:rPr>
                <w:rFonts w:ascii="Times New Roman" w:hAnsi="Times New Roman"/>
                <w:szCs w:val="24"/>
              </w:rPr>
              <w:t>Pagalbos mokiniui specialistų kvalifikacija</w:t>
            </w:r>
          </w:p>
        </w:tc>
        <w:tc>
          <w:tcPr>
            <w:tcW w:w="1669" w:type="dxa"/>
            <w:vMerge w:val="restart"/>
          </w:tcPr>
          <w:p w:rsidR="00AF5788" w:rsidRPr="0073508B" w:rsidRDefault="00AF5788" w:rsidP="008A7EAF">
            <w:pPr>
              <w:pStyle w:val="Sraopastraipa"/>
              <w:ind w:left="0"/>
              <w:rPr>
                <w:rFonts w:ascii="Times New Roman" w:hAnsi="Times New Roman"/>
                <w:szCs w:val="24"/>
              </w:rPr>
            </w:pPr>
            <w:r w:rsidRPr="0073508B">
              <w:rPr>
                <w:rFonts w:ascii="Times New Roman" w:hAnsi="Times New Roman"/>
                <w:szCs w:val="24"/>
              </w:rPr>
              <w:t>Neatestuoti</w:t>
            </w:r>
            <w:r>
              <w:rPr>
                <w:rFonts w:ascii="Times New Roman" w:hAnsi="Times New Roman"/>
                <w:szCs w:val="24"/>
              </w:rPr>
              <w:t xml:space="preserve"> pedagogai</w:t>
            </w:r>
          </w:p>
        </w:tc>
      </w:tr>
      <w:tr w:rsidR="00AF5788" w:rsidRPr="0073508B" w:rsidTr="008A7EAF">
        <w:trPr>
          <w:trHeight w:val="411"/>
        </w:trPr>
        <w:tc>
          <w:tcPr>
            <w:tcW w:w="2418" w:type="dxa"/>
          </w:tcPr>
          <w:p w:rsidR="00AF5788" w:rsidRPr="0073508B" w:rsidRDefault="00AF5788" w:rsidP="008A7EAF">
            <w:pPr>
              <w:pStyle w:val="Sraopastraipa"/>
              <w:ind w:left="0"/>
              <w:jc w:val="center"/>
              <w:rPr>
                <w:rFonts w:ascii="Times New Roman" w:hAnsi="Times New Roman"/>
                <w:szCs w:val="24"/>
              </w:rPr>
            </w:pPr>
            <w:r w:rsidRPr="0073508B">
              <w:rPr>
                <w:rFonts w:ascii="Times New Roman" w:hAnsi="Times New Roman"/>
                <w:szCs w:val="24"/>
              </w:rPr>
              <w:t>II kvalifikacinė</w:t>
            </w:r>
            <w:r>
              <w:rPr>
                <w:rFonts w:ascii="Times New Roman" w:hAnsi="Times New Roman"/>
                <w:szCs w:val="24"/>
              </w:rPr>
              <w:t xml:space="preserve"> kategorija</w:t>
            </w:r>
          </w:p>
        </w:tc>
        <w:tc>
          <w:tcPr>
            <w:tcW w:w="1761" w:type="dxa"/>
          </w:tcPr>
          <w:p w:rsidR="00AF5788" w:rsidRPr="0073508B" w:rsidRDefault="00AF5788" w:rsidP="008A7EAF">
            <w:pPr>
              <w:pStyle w:val="Sraopastraipa"/>
              <w:ind w:left="0"/>
              <w:jc w:val="center"/>
              <w:rPr>
                <w:rFonts w:ascii="Times New Roman" w:hAnsi="Times New Roman"/>
                <w:szCs w:val="24"/>
              </w:rPr>
            </w:pPr>
            <w:r w:rsidRPr="0073508B">
              <w:rPr>
                <w:rFonts w:ascii="Times New Roman" w:hAnsi="Times New Roman"/>
                <w:szCs w:val="24"/>
              </w:rPr>
              <w:t>Neturi</w:t>
            </w:r>
            <w:r>
              <w:rPr>
                <w:rFonts w:ascii="Times New Roman" w:hAnsi="Times New Roman"/>
                <w:szCs w:val="24"/>
              </w:rPr>
              <w:t xml:space="preserve"> kategorijos</w:t>
            </w:r>
          </w:p>
        </w:tc>
        <w:tc>
          <w:tcPr>
            <w:tcW w:w="1848" w:type="dxa"/>
            <w:vMerge/>
          </w:tcPr>
          <w:p w:rsidR="00AF5788" w:rsidRPr="0073508B" w:rsidRDefault="00AF5788" w:rsidP="008A7EAF">
            <w:pPr>
              <w:pStyle w:val="Sraopastraipa"/>
              <w:ind w:left="0"/>
              <w:rPr>
                <w:rFonts w:ascii="Times New Roman" w:hAnsi="Times New Roman"/>
                <w:szCs w:val="24"/>
              </w:rPr>
            </w:pPr>
          </w:p>
        </w:tc>
        <w:tc>
          <w:tcPr>
            <w:tcW w:w="2195" w:type="dxa"/>
            <w:vMerge/>
          </w:tcPr>
          <w:p w:rsidR="00AF5788" w:rsidRPr="0073508B" w:rsidRDefault="00AF5788" w:rsidP="008A7EAF">
            <w:pPr>
              <w:pStyle w:val="Sraopastraipa"/>
              <w:ind w:left="0"/>
              <w:rPr>
                <w:rFonts w:ascii="Times New Roman" w:hAnsi="Times New Roman"/>
                <w:szCs w:val="24"/>
              </w:rPr>
            </w:pPr>
          </w:p>
        </w:tc>
        <w:tc>
          <w:tcPr>
            <w:tcW w:w="2551" w:type="dxa"/>
            <w:vMerge/>
          </w:tcPr>
          <w:p w:rsidR="00AF5788" w:rsidRPr="0073508B" w:rsidRDefault="00AF5788" w:rsidP="008A7EAF">
            <w:pPr>
              <w:pStyle w:val="Sraopastraipa"/>
              <w:ind w:left="0"/>
              <w:rPr>
                <w:rFonts w:ascii="Times New Roman" w:hAnsi="Times New Roman"/>
                <w:szCs w:val="24"/>
              </w:rPr>
            </w:pPr>
          </w:p>
        </w:tc>
        <w:tc>
          <w:tcPr>
            <w:tcW w:w="1182" w:type="dxa"/>
          </w:tcPr>
          <w:p w:rsidR="00AF5788" w:rsidRPr="0073508B" w:rsidRDefault="00AF5788" w:rsidP="008A7EAF">
            <w:pPr>
              <w:pStyle w:val="Sraopastraipa"/>
              <w:ind w:left="0"/>
              <w:rPr>
                <w:rFonts w:ascii="Times New Roman" w:hAnsi="Times New Roman"/>
                <w:szCs w:val="24"/>
              </w:rPr>
            </w:pPr>
            <w:r>
              <w:rPr>
                <w:rFonts w:ascii="Times New Roman" w:hAnsi="Times New Roman"/>
                <w:szCs w:val="24"/>
              </w:rPr>
              <w:t>Vyresnieji</w:t>
            </w:r>
          </w:p>
        </w:tc>
        <w:tc>
          <w:tcPr>
            <w:tcW w:w="1402" w:type="dxa"/>
          </w:tcPr>
          <w:p w:rsidR="00AF5788" w:rsidRPr="0073508B" w:rsidRDefault="00AF5788" w:rsidP="008A7EAF">
            <w:pPr>
              <w:pStyle w:val="Sraopastraipa"/>
              <w:ind w:left="0"/>
              <w:rPr>
                <w:rFonts w:ascii="Times New Roman" w:hAnsi="Times New Roman"/>
                <w:szCs w:val="24"/>
              </w:rPr>
            </w:pPr>
            <w:r>
              <w:rPr>
                <w:rFonts w:ascii="Times New Roman" w:hAnsi="Times New Roman"/>
                <w:szCs w:val="24"/>
              </w:rPr>
              <w:t>Metodininkai</w:t>
            </w:r>
          </w:p>
        </w:tc>
        <w:tc>
          <w:tcPr>
            <w:tcW w:w="1669" w:type="dxa"/>
            <w:vMerge/>
          </w:tcPr>
          <w:p w:rsidR="00AF5788" w:rsidRPr="0073508B" w:rsidRDefault="00AF5788" w:rsidP="008A7EAF">
            <w:pPr>
              <w:pStyle w:val="Sraopastraipa"/>
              <w:ind w:left="0"/>
              <w:rPr>
                <w:rFonts w:ascii="Times New Roman" w:hAnsi="Times New Roman"/>
                <w:szCs w:val="24"/>
              </w:rPr>
            </w:pPr>
          </w:p>
        </w:tc>
      </w:tr>
      <w:tr w:rsidR="00AF5788" w:rsidTr="008A7EAF">
        <w:trPr>
          <w:trHeight w:val="300"/>
        </w:trPr>
        <w:tc>
          <w:tcPr>
            <w:tcW w:w="2418" w:type="dxa"/>
          </w:tcPr>
          <w:p w:rsidR="00AF5788" w:rsidRDefault="00AF5788" w:rsidP="008A7EAF">
            <w:pPr>
              <w:pStyle w:val="Sraopastraipa"/>
              <w:ind w:left="0"/>
              <w:jc w:val="center"/>
              <w:rPr>
                <w:rFonts w:ascii="Times New Roman" w:hAnsi="Times New Roman"/>
                <w:sz w:val="24"/>
                <w:szCs w:val="24"/>
              </w:rPr>
            </w:pPr>
            <w:r>
              <w:rPr>
                <w:rFonts w:ascii="Times New Roman" w:hAnsi="Times New Roman"/>
                <w:sz w:val="24"/>
                <w:szCs w:val="24"/>
              </w:rPr>
              <w:t>2</w:t>
            </w:r>
          </w:p>
        </w:tc>
        <w:tc>
          <w:tcPr>
            <w:tcW w:w="1761" w:type="dxa"/>
          </w:tcPr>
          <w:p w:rsidR="00AF5788" w:rsidRDefault="00AF5788" w:rsidP="008A7EAF">
            <w:pPr>
              <w:pStyle w:val="Sraopastraipa"/>
              <w:ind w:left="0"/>
              <w:jc w:val="center"/>
              <w:rPr>
                <w:rFonts w:ascii="Times New Roman" w:hAnsi="Times New Roman"/>
                <w:sz w:val="24"/>
                <w:szCs w:val="24"/>
              </w:rPr>
            </w:pPr>
            <w:r>
              <w:rPr>
                <w:rFonts w:ascii="Times New Roman" w:hAnsi="Times New Roman"/>
                <w:sz w:val="24"/>
                <w:szCs w:val="24"/>
              </w:rPr>
              <w:t>1</w:t>
            </w:r>
          </w:p>
        </w:tc>
        <w:tc>
          <w:tcPr>
            <w:tcW w:w="1848" w:type="dxa"/>
          </w:tcPr>
          <w:p w:rsidR="00AF5788" w:rsidRDefault="00AF5788" w:rsidP="008A7EAF">
            <w:pPr>
              <w:pStyle w:val="Sraopastraipa"/>
              <w:ind w:left="0"/>
              <w:jc w:val="center"/>
              <w:rPr>
                <w:rFonts w:ascii="Times New Roman" w:hAnsi="Times New Roman"/>
                <w:sz w:val="24"/>
                <w:szCs w:val="24"/>
              </w:rPr>
            </w:pPr>
            <w:r>
              <w:rPr>
                <w:rFonts w:ascii="Times New Roman" w:hAnsi="Times New Roman"/>
                <w:sz w:val="24"/>
                <w:szCs w:val="24"/>
              </w:rPr>
              <w:t>4</w:t>
            </w:r>
          </w:p>
        </w:tc>
        <w:tc>
          <w:tcPr>
            <w:tcW w:w="2195" w:type="dxa"/>
          </w:tcPr>
          <w:p w:rsidR="00AF5788" w:rsidRDefault="00AF5788" w:rsidP="008A7EAF">
            <w:pPr>
              <w:pStyle w:val="Sraopastraipa"/>
              <w:ind w:left="0"/>
              <w:jc w:val="center"/>
              <w:rPr>
                <w:rFonts w:ascii="Times New Roman" w:hAnsi="Times New Roman"/>
                <w:sz w:val="24"/>
                <w:szCs w:val="24"/>
              </w:rPr>
            </w:pPr>
            <w:r>
              <w:rPr>
                <w:rFonts w:ascii="Times New Roman" w:hAnsi="Times New Roman"/>
                <w:sz w:val="24"/>
                <w:szCs w:val="24"/>
              </w:rPr>
              <w:t>16</w:t>
            </w:r>
          </w:p>
        </w:tc>
        <w:tc>
          <w:tcPr>
            <w:tcW w:w="2551" w:type="dxa"/>
          </w:tcPr>
          <w:p w:rsidR="00AF5788" w:rsidRDefault="00AF5788" w:rsidP="008A7EAF">
            <w:pPr>
              <w:pStyle w:val="Sraopastraipa"/>
              <w:ind w:left="0"/>
              <w:jc w:val="center"/>
              <w:rPr>
                <w:rFonts w:ascii="Times New Roman" w:hAnsi="Times New Roman"/>
                <w:sz w:val="24"/>
                <w:szCs w:val="24"/>
              </w:rPr>
            </w:pPr>
            <w:r>
              <w:rPr>
                <w:rFonts w:ascii="Times New Roman" w:hAnsi="Times New Roman"/>
                <w:sz w:val="24"/>
                <w:szCs w:val="24"/>
              </w:rPr>
              <w:t>17</w:t>
            </w:r>
          </w:p>
        </w:tc>
        <w:tc>
          <w:tcPr>
            <w:tcW w:w="1182" w:type="dxa"/>
          </w:tcPr>
          <w:p w:rsidR="00AF5788" w:rsidRDefault="00AF5788" w:rsidP="008A7EAF">
            <w:pPr>
              <w:pStyle w:val="Sraopastraipa"/>
              <w:ind w:left="0"/>
              <w:jc w:val="center"/>
              <w:rPr>
                <w:rFonts w:ascii="Times New Roman" w:hAnsi="Times New Roman"/>
                <w:sz w:val="24"/>
                <w:szCs w:val="24"/>
              </w:rPr>
            </w:pPr>
            <w:r>
              <w:rPr>
                <w:rFonts w:ascii="Times New Roman" w:hAnsi="Times New Roman"/>
                <w:sz w:val="24"/>
                <w:szCs w:val="24"/>
              </w:rPr>
              <w:t>2</w:t>
            </w:r>
          </w:p>
        </w:tc>
        <w:tc>
          <w:tcPr>
            <w:tcW w:w="1402" w:type="dxa"/>
          </w:tcPr>
          <w:p w:rsidR="00AF5788" w:rsidRDefault="00AF5788" w:rsidP="008A7EAF">
            <w:pPr>
              <w:pStyle w:val="Sraopastraipa"/>
              <w:ind w:left="0"/>
              <w:jc w:val="center"/>
              <w:rPr>
                <w:rFonts w:ascii="Times New Roman" w:hAnsi="Times New Roman"/>
                <w:sz w:val="24"/>
                <w:szCs w:val="24"/>
              </w:rPr>
            </w:pPr>
            <w:r>
              <w:rPr>
                <w:rFonts w:ascii="Times New Roman" w:hAnsi="Times New Roman"/>
                <w:sz w:val="24"/>
                <w:szCs w:val="24"/>
              </w:rPr>
              <w:t>1</w:t>
            </w:r>
          </w:p>
        </w:tc>
        <w:tc>
          <w:tcPr>
            <w:tcW w:w="1669" w:type="dxa"/>
          </w:tcPr>
          <w:p w:rsidR="00AF5788" w:rsidRDefault="00AF5788" w:rsidP="008A7EAF">
            <w:pPr>
              <w:pStyle w:val="Sraopastraipa"/>
              <w:ind w:left="0"/>
              <w:jc w:val="center"/>
              <w:rPr>
                <w:rFonts w:ascii="Times New Roman" w:hAnsi="Times New Roman"/>
                <w:sz w:val="24"/>
                <w:szCs w:val="24"/>
              </w:rPr>
            </w:pPr>
            <w:r>
              <w:rPr>
                <w:rFonts w:ascii="Times New Roman" w:hAnsi="Times New Roman"/>
                <w:sz w:val="24"/>
                <w:szCs w:val="24"/>
              </w:rPr>
              <w:t>0</w:t>
            </w:r>
          </w:p>
        </w:tc>
      </w:tr>
    </w:tbl>
    <w:p w:rsidR="00AF5788" w:rsidRDefault="00AF5788" w:rsidP="00AF5788">
      <w:pPr>
        <w:pStyle w:val="Sraopastraipa"/>
        <w:spacing w:after="0" w:line="360" w:lineRule="auto"/>
        <w:ind w:left="142"/>
        <w:rPr>
          <w:rFonts w:ascii="Times New Roman" w:hAnsi="Times New Roman"/>
          <w:sz w:val="24"/>
          <w:szCs w:val="24"/>
        </w:rPr>
      </w:pPr>
      <w:r>
        <w:rPr>
          <w:rFonts w:ascii="Times New Roman" w:hAnsi="Times New Roman"/>
          <w:sz w:val="24"/>
          <w:szCs w:val="24"/>
        </w:rPr>
        <w:t xml:space="preserve">2017 metais mokytojo metodininko kvalifikacinės kategorijos suteiktos 3 mokytojams (pradinių klasių, lietuvių kalbos, anglų kalbos). </w:t>
      </w:r>
    </w:p>
    <w:p w:rsidR="00AF5788" w:rsidRPr="003E51D5" w:rsidRDefault="00AF5788" w:rsidP="00AF5788">
      <w:pPr>
        <w:pStyle w:val="Sraopastraipa"/>
        <w:spacing w:after="0" w:line="240" w:lineRule="auto"/>
        <w:ind w:left="142"/>
        <w:rPr>
          <w:rFonts w:ascii="Times New Roman" w:hAnsi="Times New Roman"/>
          <w:color w:val="C00000"/>
          <w:sz w:val="24"/>
          <w:szCs w:val="24"/>
        </w:rPr>
      </w:pPr>
    </w:p>
    <w:p w:rsidR="00AF5788" w:rsidRDefault="00AF5788" w:rsidP="00AF5788">
      <w:pPr>
        <w:pStyle w:val="Sraopastraipa"/>
        <w:spacing w:after="360"/>
        <w:ind w:left="284"/>
        <w:rPr>
          <w:rFonts w:ascii="Times New Roman" w:hAnsi="Times New Roman"/>
          <w:b/>
          <w:sz w:val="24"/>
          <w:szCs w:val="24"/>
        </w:rPr>
      </w:pPr>
      <w:r>
        <w:rPr>
          <w:rFonts w:ascii="Times New Roman" w:hAnsi="Times New Roman"/>
          <w:b/>
          <w:sz w:val="24"/>
          <w:szCs w:val="24"/>
        </w:rPr>
        <w:t xml:space="preserve">2. </w:t>
      </w:r>
      <w:r w:rsidRPr="00D90551">
        <w:rPr>
          <w:rFonts w:ascii="Times New Roman" w:hAnsi="Times New Roman"/>
          <w:b/>
          <w:sz w:val="24"/>
          <w:szCs w:val="24"/>
        </w:rPr>
        <w:t>ĮSTAIGOS VADOVO VEIKLA ĮGYVENDINANT ĮSTAIGOS NUOSTATUOSE</w:t>
      </w:r>
      <w:r>
        <w:rPr>
          <w:rFonts w:ascii="Times New Roman" w:hAnsi="Times New Roman"/>
          <w:b/>
          <w:sz w:val="24"/>
          <w:szCs w:val="24"/>
        </w:rPr>
        <w:t xml:space="preserve"> </w:t>
      </w:r>
      <w:r w:rsidRPr="00D90551">
        <w:rPr>
          <w:rFonts w:ascii="Times New Roman" w:hAnsi="Times New Roman"/>
          <w:b/>
          <w:sz w:val="24"/>
          <w:szCs w:val="24"/>
        </w:rPr>
        <w:t>(ĮSTATUOSE) NUSTATYTUS VEIKLOS TIKSLUS</w:t>
      </w:r>
    </w:p>
    <w:p w:rsidR="00AF5788" w:rsidRDefault="00AF5788" w:rsidP="00AF5788">
      <w:pPr>
        <w:pStyle w:val="Sraopastraipa"/>
        <w:spacing w:after="360"/>
        <w:ind w:left="284"/>
        <w:rPr>
          <w:rFonts w:ascii="Times New Roman" w:hAnsi="Times New Roman"/>
          <w:b/>
          <w:sz w:val="24"/>
          <w:szCs w:val="24"/>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0"/>
        <w:gridCol w:w="4956"/>
        <w:gridCol w:w="5670"/>
      </w:tblGrid>
      <w:tr w:rsidR="00AF5788" w:rsidRPr="00B24E8C" w:rsidTr="008A7EAF">
        <w:trPr>
          <w:trHeight w:val="147"/>
        </w:trPr>
        <w:tc>
          <w:tcPr>
            <w:tcW w:w="440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Numatyta priemonė</w:t>
            </w:r>
          </w:p>
        </w:tc>
        <w:tc>
          <w:tcPr>
            <w:tcW w:w="4956"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Jos įgyvendinimas</w:t>
            </w:r>
          </w:p>
        </w:tc>
        <w:tc>
          <w:tcPr>
            <w:tcW w:w="567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Poveikis mokyklos veiklai</w:t>
            </w:r>
          </w:p>
        </w:tc>
      </w:tr>
      <w:tr w:rsidR="00AF5788" w:rsidRPr="00B24E8C" w:rsidTr="008A7EAF">
        <w:trPr>
          <w:trHeight w:val="147"/>
        </w:trPr>
        <w:tc>
          <w:tcPr>
            <w:tcW w:w="440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Didelį dėmesį skyriau pamokos kokybei. Vykdydama mokytojų veiklos stebėseną inicijavau, kad ugdymas vyktų įvairiose aplinkose, netradicinėse erdvėse.</w:t>
            </w:r>
          </w:p>
        </w:tc>
        <w:tc>
          <w:tcPr>
            <w:tcW w:w="4956"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Ugdymo procesas vyksta ne tik klasėse, bet ir kitose netradicinėse erdvėse.</w:t>
            </w:r>
          </w:p>
        </w:tc>
        <w:tc>
          <w:tcPr>
            <w:tcW w:w="567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 xml:space="preserve">Labiau skatinama mokinių mokymosi motyvacija, </w:t>
            </w:r>
            <w:proofErr w:type="spellStart"/>
            <w:r w:rsidRPr="004701E8">
              <w:rPr>
                <w:rFonts w:ascii="Times New Roman" w:hAnsi="Times New Roman"/>
              </w:rPr>
              <w:t>patyriminis</w:t>
            </w:r>
            <w:proofErr w:type="spellEnd"/>
            <w:r w:rsidRPr="004701E8">
              <w:rPr>
                <w:rFonts w:ascii="Times New Roman" w:hAnsi="Times New Roman"/>
              </w:rPr>
              <w:t xml:space="preserve"> ugdymas, tobulinama daugiau mokinio kompetencijų.</w:t>
            </w:r>
          </w:p>
        </w:tc>
      </w:tr>
      <w:tr w:rsidR="00AF5788" w:rsidRPr="00B24E8C" w:rsidTr="008A7EAF">
        <w:trPr>
          <w:trHeight w:val="147"/>
        </w:trPr>
        <w:tc>
          <w:tcPr>
            <w:tcW w:w="440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Inicijavau, kad dalykų mokytojai fiksuotų ir analizuotų kiekvieno mokinio daromą pažangą, aptartų pasiekimus individualiai ir numatytų tobulinimo žingsnius.</w:t>
            </w:r>
          </w:p>
        </w:tc>
        <w:tc>
          <w:tcPr>
            <w:tcW w:w="4956"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Vykdomas mokinių įsivertinimas, numatomi žingsniai mokymosi pažangai gerinti.</w:t>
            </w:r>
          </w:p>
        </w:tc>
        <w:tc>
          <w:tcPr>
            <w:tcW w:w="567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 xml:space="preserve">Mokytojai su mokiniais ir jų tėvais  aptarė mokymosi  pažangos gerinimo žingsnius. </w:t>
            </w:r>
          </w:p>
          <w:p w:rsidR="00AF5788" w:rsidRPr="004701E8" w:rsidRDefault="00AF5788" w:rsidP="008A7EAF">
            <w:pPr>
              <w:pStyle w:val="Sraopastraipa"/>
              <w:spacing w:after="0" w:line="240" w:lineRule="auto"/>
              <w:ind w:left="0"/>
              <w:rPr>
                <w:rFonts w:ascii="Times New Roman" w:hAnsi="Times New Roman"/>
                <w:color w:val="FF0000"/>
              </w:rPr>
            </w:pPr>
            <w:r w:rsidRPr="004701E8">
              <w:rPr>
                <w:rFonts w:ascii="Times New Roman" w:hAnsi="Times New Roman"/>
              </w:rPr>
              <w:t xml:space="preserve">20 proc. mokinių pagerino 2–4 mokomųjų dalykų pusmečio/metinius </w:t>
            </w:r>
            <w:proofErr w:type="spellStart"/>
            <w:r w:rsidRPr="004701E8">
              <w:rPr>
                <w:rFonts w:ascii="Times New Roman" w:hAnsi="Times New Roman"/>
              </w:rPr>
              <w:t>įvertinimus</w:t>
            </w:r>
            <w:proofErr w:type="spellEnd"/>
            <w:r w:rsidRPr="004701E8">
              <w:rPr>
                <w:rFonts w:ascii="Times New Roman" w:hAnsi="Times New Roman"/>
              </w:rPr>
              <w:t>.</w:t>
            </w:r>
          </w:p>
        </w:tc>
      </w:tr>
      <w:tr w:rsidR="00AF5788" w:rsidRPr="00B24E8C" w:rsidTr="008A7EAF">
        <w:trPr>
          <w:trHeight w:val="1016"/>
        </w:trPr>
        <w:tc>
          <w:tcPr>
            <w:tcW w:w="440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Atsižvelgdama į NMPP rezultatus inicijavau savalaikės mokymosi pagalbos teikimą mokiniams.</w:t>
            </w:r>
          </w:p>
        </w:tc>
        <w:tc>
          <w:tcPr>
            <w:tcW w:w="4956" w:type="dxa"/>
          </w:tcPr>
          <w:p w:rsidR="00AF5788" w:rsidRPr="004701E8" w:rsidRDefault="00AF5788" w:rsidP="008A7EAF">
            <w:pPr>
              <w:pStyle w:val="Sraopastraipa"/>
              <w:spacing w:after="0" w:line="240" w:lineRule="auto"/>
              <w:ind w:left="0"/>
              <w:rPr>
                <w:rFonts w:ascii="Times New Roman" w:hAnsi="Times New Roman"/>
                <w:color w:val="FF0000"/>
              </w:rPr>
            </w:pPr>
            <w:r w:rsidRPr="004701E8">
              <w:rPr>
                <w:rFonts w:ascii="Times New Roman" w:hAnsi="Times New Roman"/>
              </w:rPr>
              <w:t xml:space="preserve">Vykdytas išorinis lietuvių kalbos ir matematikos diferencijavimas 5-ose klasėse. </w:t>
            </w:r>
          </w:p>
        </w:tc>
        <w:tc>
          <w:tcPr>
            <w:tcW w:w="5670" w:type="dxa"/>
          </w:tcPr>
          <w:p w:rsidR="00AF5788" w:rsidRPr="004701E8" w:rsidRDefault="00AF5788" w:rsidP="008A7EAF">
            <w:pPr>
              <w:tabs>
                <w:tab w:val="left" w:pos="217"/>
                <w:tab w:val="center" w:pos="4819"/>
              </w:tabs>
              <w:spacing w:after="0"/>
              <w:rPr>
                <w:rFonts w:ascii="Times New Roman" w:hAnsi="Times New Roman"/>
                <w:color w:val="000000" w:themeColor="text1"/>
              </w:rPr>
            </w:pPr>
            <w:r w:rsidRPr="004701E8">
              <w:rPr>
                <w:rFonts w:ascii="Times New Roman" w:hAnsi="Times New Roman"/>
              </w:rPr>
              <w:t>Suteikta savalaikė mokymosi pagalba, siekiant individualios mokinio pažangos gerėjimo.</w:t>
            </w:r>
            <w:r w:rsidRPr="004701E8">
              <w:rPr>
                <w:rFonts w:ascii="Times New Roman" w:hAnsi="Times New Roman"/>
                <w:color w:val="000000" w:themeColor="text1"/>
              </w:rPr>
              <w:t xml:space="preserve"> Taikant išorinį diferencijavimą 38,9 proc. penktokų pagerino lietuvių kalbos žinias, 8,4 proc. pagerino matematikos žinias.</w:t>
            </w:r>
          </w:p>
        </w:tc>
      </w:tr>
      <w:tr w:rsidR="00AF5788" w:rsidRPr="00B24E8C" w:rsidTr="008A7EAF">
        <w:trPr>
          <w:trHeight w:val="1030"/>
        </w:trPr>
        <w:tc>
          <w:tcPr>
            <w:tcW w:w="440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Inicijavau aktyvių susirinkimų „Mokinys- mokytojas-tėvai“ organizavimą.</w:t>
            </w:r>
          </w:p>
        </w:tc>
        <w:tc>
          <w:tcPr>
            <w:tcW w:w="4956" w:type="dxa"/>
          </w:tcPr>
          <w:p w:rsidR="00AF5788" w:rsidRPr="004701E8" w:rsidRDefault="00AF5788" w:rsidP="008A7EAF">
            <w:pPr>
              <w:pStyle w:val="Sraopastraipa"/>
              <w:spacing w:after="0" w:line="240" w:lineRule="auto"/>
              <w:ind w:left="0"/>
              <w:rPr>
                <w:rFonts w:ascii="Times New Roman" w:hAnsi="Times New Roman"/>
                <w:color w:val="000000" w:themeColor="text1"/>
              </w:rPr>
            </w:pPr>
            <w:r w:rsidRPr="004701E8">
              <w:rPr>
                <w:rFonts w:ascii="Times New Roman" w:hAnsi="Times New Roman"/>
                <w:color w:val="000000" w:themeColor="text1"/>
              </w:rPr>
              <w:t>Organizuoti du aktyvūs mokytojų, mokinių ir jų tėvų susirinkimai.</w:t>
            </w:r>
          </w:p>
        </w:tc>
        <w:tc>
          <w:tcPr>
            <w:tcW w:w="5670" w:type="dxa"/>
          </w:tcPr>
          <w:p w:rsidR="00AF5788" w:rsidRPr="004701E8" w:rsidRDefault="00AF5788" w:rsidP="008A7EAF">
            <w:pPr>
              <w:tabs>
                <w:tab w:val="left" w:pos="217"/>
                <w:tab w:val="center" w:pos="4819"/>
              </w:tabs>
              <w:spacing w:after="0"/>
              <w:rPr>
                <w:rFonts w:ascii="Times New Roman" w:hAnsi="Times New Roman"/>
                <w:color w:val="000000" w:themeColor="text1"/>
              </w:rPr>
            </w:pPr>
            <w:r w:rsidRPr="004701E8">
              <w:rPr>
                <w:rFonts w:ascii="Times New Roman" w:hAnsi="Times New Roman"/>
                <w:color w:val="000000" w:themeColor="text1"/>
              </w:rPr>
              <w:t>62 proc. mokinių tėvų kartu su vaikais dalyvavo aktyviuose susirinkimuose, stebima didėjanti mokinių mokymosi motyvacija ir atsakomybė už mokymąsi. Tėvų susirinkimų lankomumas padidėjo 30 proc.</w:t>
            </w:r>
          </w:p>
        </w:tc>
      </w:tr>
      <w:tr w:rsidR="00AF5788" w:rsidRPr="00B24E8C" w:rsidTr="008A7EAF">
        <w:trPr>
          <w:trHeight w:val="147"/>
        </w:trPr>
        <w:tc>
          <w:tcPr>
            <w:tcW w:w="440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Skatinau, kad mokiniai dalyvautų progimnazijos, rajono, respublikos konkursuose, olimpiadose, varžybose ir kituose renginiuose ir patirtų asmeninę sėkmę.</w:t>
            </w:r>
          </w:p>
        </w:tc>
        <w:tc>
          <w:tcPr>
            <w:tcW w:w="4956" w:type="dxa"/>
          </w:tcPr>
          <w:p w:rsidR="00AF5788" w:rsidRPr="004701E8" w:rsidRDefault="00AF5788" w:rsidP="008A7EAF">
            <w:pPr>
              <w:pStyle w:val="Betarp"/>
              <w:rPr>
                <w:rFonts w:ascii="Times New Roman" w:hAnsi="Times New Roman" w:cs="Times New Roman"/>
              </w:rPr>
            </w:pPr>
            <w:r w:rsidRPr="004701E8">
              <w:rPr>
                <w:rFonts w:ascii="Times New Roman" w:hAnsi="Times New Roman" w:cs="Times New Roman"/>
                <w:color w:val="000000" w:themeColor="text1"/>
              </w:rPr>
              <w:t>Progimnazijos pradinių</w:t>
            </w:r>
            <w:r w:rsidRPr="004701E8">
              <w:rPr>
                <w:rFonts w:ascii="Times New Roman" w:hAnsi="Times New Roman" w:cs="Times New Roman"/>
              </w:rPr>
              <w:t xml:space="preserve"> klasių mokinių  komanda  108 Lietuvos mokyklų tarpe užėmė 11 vietą. Respublikiniame oratorių anglų kalba konkurse laimėtos I ir III vietos.</w:t>
            </w:r>
          </w:p>
          <w:p w:rsidR="00AF5788" w:rsidRPr="00860BD0" w:rsidRDefault="00AF5788" w:rsidP="008A7EAF">
            <w:pPr>
              <w:pStyle w:val="Betarp"/>
              <w:rPr>
                <w:rFonts w:ascii="Times New Roman" w:hAnsi="Times New Roman" w:cs="Times New Roman"/>
              </w:rPr>
            </w:pPr>
            <w:r w:rsidRPr="004701E8">
              <w:rPr>
                <w:rFonts w:ascii="Times New Roman" w:hAnsi="Times New Roman" w:cs="Times New Roman"/>
              </w:rPr>
              <w:t>Rajono dalykinių  olimpiadų prizinių vietų skaičius išliko stabilus: 7 pir</w:t>
            </w:r>
            <w:r>
              <w:rPr>
                <w:rFonts w:ascii="Times New Roman" w:hAnsi="Times New Roman" w:cs="Times New Roman"/>
              </w:rPr>
              <w:t>mos, 6 antros, 12 trečių vietų.</w:t>
            </w:r>
          </w:p>
        </w:tc>
        <w:tc>
          <w:tcPr>
            <w:tcW w:w="5670" w:type="dxa"/>
          </w:tcPr>
          <w:p w:rsidR="00AF5788" w:rsidRPr="004701E8" w:rsidRDefault="00AF5788" w:rsidP="008A7EAF">
            <w:pPr>
              <w:pStyle w:val="Betarp"/>
              <w:rPr>
                <w:rFonts w:ascii="Times New Roman" w:hAnsi="Times New Roman"/>
                <w:color w:val="FF0000"/>
              </w:rPr>
            </w:pPr>
            <w:r w:rsidRPr="004701E8">
              <w:rPr>
                <w:rFonts w:ascii="Times New Roman" w:hAnsi="Times New Roman"/>
              </w:rPr>
              <w:t>Kiekvienas mokinys patiria asmeninę sėkmę, didėja mokinio savivertė, garsina progimnazijos vardą.</w:t>
            </w:r>
            <w:r w:rsidRPr="004701E8">
              <w:rPr>
                <w:rFonts w:ascii="Times New Roman" w:hAnsi="Times New Roman" w:cs="Times New Roman"/>
                <w:color w:val="000000" w:themeColor="text1"/>
              </w:rPr>
              <w:t xml:space="preserve"> Ugdoma mokinių saviraiška.</w:t>
            </w:r>
          </w:p>
        </w:tc>
      </w:tr>
      <w:tr w:rsidR="00AF5788" w:rsidRPr="00B24E8C" w:rsidTr="008A7EAF">
        <w:trPr>
          <w:trHeight w:val="147"/>
        </w:trPr>
        <w:tc>
          <w:tcPr>
            <w:tcW w:w="440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Inicijavau renginio „Padėka 2017“ organizavimą.</w:t>
            </w:r>
          </w:p>
        </w:tc>
        <w:tc>
          <w:tcPr>
            <w:tcW w:w="4956"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 xml:space="preserve">Pagerbti 54 mokiniai, jų tėvai  ir mokytojai už  progimnazijos sėkmės indėlį. </w:t>
            </w:r>
          </w:p>
        </w:tc>
        <w:tc>
          <w:tcPr>
            <w:tcW w:w="5670" w:type="dxa"/>
          </w:tcPr>
          <w:p w:rsidR="00AF5788" w:rsidRPr="004701E8" w:rsidRDefault="00AF5788" w:rsidP="008A7EAF">
            <w:pPr>
              <w:pStyle w:val="Sraopastraipa"/>
              <w:spacing w:after="0" w:line="240" w:lineRule="auto"/>
              <w:ind w:left="0"/>
              <w:rPr>
                <w:rFonts w:ascii="Times New Roman" w:hAnsi="Times New Roman"/>
                <w:color w:val="FF0000"/>
              </w:rPr>
            </w:pPr>
            <w:r w:rsidRPr="004701E8">
              <w:rPr>
                <w:rFonts w:ascii="Times New Roman" w:hAnsi="Times New Roman"/>
              </w:rPr>
              <w:t>Didėja mokinių ir mokytojų pasididžiavimas savo veikla ir siekimas dar aukštesnių rezultatų.</w:t>
            </w:r>
          </w:p>
        </w:tc>
      </w:tr>
      <w:tr w:rsidR="00AF5788" w:rsidRPr="00B24E8C" w:rsidTr="008A7EAF">
        <w:trPr>
          <w:trHeight w:val="147"/>
        </w:trPr>
        <w:tc>
          <w:tcPr>
            <w:tcW w:w="440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lastRenderedPageBreak/>
              <w:t>Sistemingai vykdžiau mokinių mokymosi rezultatų stebėseną ir aptarimą.</w:t>
            </w:r>
          </w:p>
        </w:tc>
        <w:tc>
          <w:tcPr>
            <w:tcW w:w="4956"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Analizuojami mokinių rezultatai, su pasiekimais supažindinami tėvai, progimnazijos bendruomenė.</w:t>
            </w:r>
          </w:p>
        </w:tc>
        <w:tc>
          <w:tcPr>
            <w:tcW w:w="5670" w:type="dxa"/>
          </w:tcPr>
          <w:p w:rsidR="00AF5788" w:rsidRPr="004701E8" w:rsidRDefault="00AF5788" w:rsidP="008A7EAF">
            <w:pPr>
              <w:pStyle w:val="Sraopastraipa"/>
              <w:spacing w:after="0" w:line="240" w:lineRule="auto"/>
              <w:ind w:left="0"/>
              <w:rPr>
                <w:rFonts w:ascii="Times New Roman" w:hAnsi="Times New Roman"/>
              </w:rPr>
            </w:pPr>
            <w:r w:rsidRPr="00E514F9">
              <w:rPr>
                <w:rFonts w:ascii="Times New Roman" w:hAnsi="Times New Roman"/>
              </w:rPr>
              <w:t>20 proc. mokinių gerėjo</w:t>
            </w:r>
            <w:r w:rsidRPr="004701E8">
              <w:rPr>
                <w:rFonts w:ascii="Times New Roman" w:hAnsi="Times New Roman"/>
              </w:rPr>
              <w:t xml:space="preserve"> mokymosi pasiekimai, nėra kursą kartojančių mokinių, mažėja mokinių, kuriems skiriami papildomi darbai. Gerėja specialiųjų ugdymosi poreikių turinčių mokinių individuali pažanga. </w:t>
            </w:r>
          </w:p>
        </w:tc>
      </w:tr>
      <w:tr w:rsidR="00AF5788" w:rsidRPr="00B24E8C" w:rsidTr="008A7EAF">
        <w:trPr>
          <w:trHeight w:val="483"/>
        </w:trPr>
        <w:tc>
          <w:tcPr>
            <w:tcW w:w="4400" w:type="dxa"/>
          </w:tcPr>
          <w:p w:rsidR="00AF5788" w:rsidRPr="004701E8" w:rsidRDefault="00AF5788" w:rsidP="008A7EAF">
            <w:pPr>
              <w:spacing w:after="0"/>
              <w:rPr>
                <w:rFonts w:ascii="Times New Roman" w:hAnsi="Times New Roman"/>
              </w:rPr>
            </w:pPr>
            <w:r w:rsidRPr="004701E8">
              <w:rPr>
                <w:rFonts w:ascii="Times New Roman" w:hAnsi="Times New Roman"/>
              </w:rPr>
              <w:t>Inicijavau akcijos „Renkuosi mokytis“ įgyvendinimą.</w:t>
            </w:r>
          </w:p>
        </w:tc>
        <w:tc>
          <w:tcPr>
            <w:tcW w:w="4956" w:type="dxa"/>
          </w:tcPr>
          <w:p w:rsidR="00AF5788" w:rsidRPr="004701E8" w:rsidRDefault="00AF5788" w:rsidP="008A7EAF">
            <w:pPr>
              <w:spacing w:after="0"/>
              <w:rPr>
                <w:rFonts w:ascii="Times New Roman" w:hAnsi="Times New Roman"/>
              </w:rPr>
            </w:pPr>
            <w:r w:rsidRPr="004701E8">
              <w:rPr>
                <w:rFonts w:ascii="Times New Roman" w:hAnsi="Times New Roman"/>
              </w:rPr>
              <w:t>Kiekvieną mėnesį stebimi ir analizuojami mokinių lankomumo rezultatai.</w:t>
            </w:r>
          </w:p>
        </w:tc>
        <w:tc>
          <w:tcPr>
            <w:tcW w:w="567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 xml:space="preserve">5 proc. pagerėjo 1–4 klasių mokinių mokyklos lankomumas, 5–8 klasėse rezultatai išliko stabilūs. </w:t>
            </w:r>
          </w:p>
        </w:tc>
      </w:tr>
      <w:tr w:rsidR="00AF5788" w:rsidRPr="00B24E8C" w:rsidTr="008A7EAF">
        <w:trPr>
          <w:trHeight w:val="147"/>
        </w:trPr>
        <w:tc>
          <w:tcPr>
            <w:tcW w:w="440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 xml:space="preserve">Organizuoju pedagogų ir progimnazijos vadovų reflektavimo pokalbius. </w:t>
            </w:r>
          </w:p>
        </w:tc>
        <w:tc>
          <w:tcPr>
            <w:tcW w:w="4956"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 xml:space="preserve">Profesionalumas, gebėjimas tartis, išklausyti, išgirsti pedagogų lūkesčius, numatyti tolesnę veiklą, įvertinti savo darbus, pasidžiaugti sėkme – pedagoginės bendruomenės stiprybė. Visa tai padeda siekti kokybės ir veiklos pokyčių. </w:t>
            </w:r>
          </w:p>
        </w:tc>
        <w:tc>
          <w:tcPr>
            <w:tcW w:w="5670" w:type="dxa"/>
          </w:tcPr>
          <w:p w:rsidR="00AF5788" w:rsidRPr="004701E8" w:rsidRDefault="00AF5788" w:rsidP="008A7EAF">
            <w:pPr>
              <w:pStyle w:val="Sraopastraipa"/>
              <w:spacing w:after="0" w:line="240" w:lineRule="auto"/>
              <w:ind w:left="0"/>
              <w:rPr>
                <w:rFonts w:ascii="Times New Roman" w:hAnsi="Times New Roman"/>
              </w:rPr>
            </w:pPr>
            <w:r w:rsidRPr="00A60502">
              <w:rPr>
                <w:rFonts w:ascii="Times New Roman" w:hAnsi="Times New Roman"/>
              </w:rPr>
              <w:t>Daugėja</w:t>
            </w:r>
            <w:r>
              <w:rPr>
                <w:rFonts w:ascii="Times New Roman" w:hAnsi="Times New Roman"/>
              </w:rPr>
              <w:t xml:space="preserve"> (</w:t>
            </w:r>
            <w:r w:rsidRPr="00A60502">
              <w:rPr>
                <w:rFonts w:ascii="Times New Roman" w:hAnsi="Times New Roman"/>
              </w:rPr>
              <w:t>3</w:t>
            </w:r>
            <w:r>
              <w:rPr>
                <w:rFonts w:ascii="Times New Roman" w:hAnsi="Times New Roman"/>
              </w:rPr>
              <w:t xml:space="preserve"> </w:t>
            </w:r>
            <w:r w:rsidRPr="00A60502">
              <w:rPr>
                <w:rFonts w:ascii="Times New Roman" w:hAnsi="Times New Roman"/>
              </w:rPr>
              <w:t>proc.) pedagogų</w:t>
            </w:r>
            <w:r w:rsidRPr="004701E8">
              <w:rPr>
                <w:rFonts w:ascii="Times New Roman" w:hAnsi="Times New Roman"/>
              </w:rPr>
              <w:t>, vedančių atviras pamokas, rengiančių pranešimus ir konferencijas  rajono ir respublikos pedagogams. 30 proc. mokytojų aktyviai vykdė mokymosi drauge veiklas.</w:t>
            </w:r>
          </w:p>
        </w:tc>
      </w:tr>
      <w:tr w:rsidR="00AF5788" w:rsidRPr="00B24E8C" w:rsidTr="008A7EAF">
        <w:trPr>
          <w:trHeight w:val="147"/>
        </w:trPr>
        <w:tc>
          <w:tcPr>
            <w:tcW w:w="440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 xml:space="preserve">Skatinu ir sudarau sąlygas pedagogams siekti sistemingo kvalifikacijos </w:t>
            </w:r>
            <w:proofErr w:type="spellStart"/>
            <w:r w:rsidRPr="004701E8">
              <w:rPr>
                <w:rFonts w:ascii="Times New Roman" w:hAnsi="Times New Roman"/>
              </w:rPr>
              <w:t>tobulinimosi</w:t>
            </w:r>
            <w:proofErr w:type="spellEnd"/>
            <w:r w:rsidRPr="004701E8">
              <w:rPr>
                <w:rFonts w:ascii="Times New Roman" w:hAnsi="Times New Roman"/>
              </w:rPr>
              <w:t>, inicijavau seminarų mokytojams organizavimą progimnazijoje.</w:t>
            </w:r>
          </w:p>
        </w:tc>
        <w:tc>
          <w:tcPr>
            <w:tcW w:w="4956"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Sistemingai analizuojamas ir aptariamas pedagogų kvalifikacijos tobulinimas.</w:t>
            </w:r>
          </w:p>
        </w:tc>
        <w:tc>
          <w:tcPr>
            <w:tcW w:w="567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 xml:space="preserve">Stebima progimnazijos pedagogų </w:t>
            </w:r>
            <w:r w:rsidRPr="00E514F9">
              <w:rPr>
                <w:rFonts w:ascii="Times New Roman" w:hAnsi="Times New Roman"/>
              </w:rPr>
              <w:t>nuostata</w:t>
            </w:r>
            <w:r w:rsidRPr="004701E8">
              <w:rPr>
                <w:rFonts w:ascii="Times New Roman" w:hAnsi="Times New Roman"/>
                <w:color w:val="00B050"/>
              </w:rPr>
              <w:t xml:space="preserve"> </w:t>
            </w:r>
            <w:r w:rsidRPr="004701E8">
              <w:rPr>
                <w:rFonts w:ascii="Times New Roman" w:hAnsi="Times New Roman"/>
              </w:rPr>
              <w:t>mokytis, profesionaliai tobulėti.</w:t>
            </w:r>
            <w:r>
              <w:rPr>
                <w:rFonts w:ascii="Times New Roman" w:hAnsi="Times New Roman"/>
              </w:rPr>
              <w:t xml:space="preserve"> </w:t>
            </w:r>
          </w:p>
          <w:p w:rsidR="00AF5788" w:rsidRPr="004701E8" w:rsidRDefault="00AF5788" w:rsidP="008A7EAF">
            <w:pPr>
              <w:pStyle w:val="Sraopastraipa"/>
              <w:spacing w:after="0" w:line="240" w:lineRule="auto"/>
              <w:ind w:left="0"/>
              <w:rPr>
                <w:rFonts w:ascii="Times New Roman" w:hAnsi="Times New Roman"/>
                <w:color w:val="C00000"/>
              </w:rPr>
            </w:pPr>
          </w:p>
        </w:tc>
      </w:tr>
      <w:tr w:rsidR="00AF5788" w:rsidRPr="00B24E8C" w:rsidTr="008A7EAF">
        <w:trPr>
          <w:trHeight w:val="1006"/>
        </w:trPr>
        <w:tc>
          <w:tcPr>
            <w:tcW w:w="440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 xml:space="preserve">Inicijavau interaktyviųjų mokomųjų pamokų programų įsigijimą ir naudojimą pamokose. </w:t>
            </w:r>
          </w:p>
        </w:tc>
        <w:tc>
          <w:tcPr>
            <w:tcW w:w="4956"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5–8 klasėse naudojamos aktyvios anglų kalbos, matematikos, biologijos, fizikos, gamtos ir žmogaus aktyvios pamokos.</w:t>
            </w:r>
          </w:p>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color w:val="000000" w:themeColor="text1"/>
              </w:rPr>
              <w:t>3 proc. mokytojų ugdymo procese naudoja EMA elektronines pratybas</w:t>
            </w:r>
            <w:r>
              <w:rPr>
                <w:rFonts w:ascii="Times New Roman" w:hAnsi="Times New Roman"/>
                <w:color w:val="000000" w:themeColor="text1"/>
              </w:rPr>
              <w:t>.</w:t>
            </w:r>
          </w:p>
        </w:tc>
        <w:tc>
          <w:tcPr>
            <w:tcW w:w="5670" w:type="dxa"/>
          </w:tcPr>
          <w:p w:rsidR="00AF5788" w:rsidRPr="00E514F9" w:rsidRDefault="00AF5788" w:rsidP="008A7EAF">
            <w:pPr>
              <w:pStyle w:val="Sraopastraipa"/>
              <w:spacing w:after="0" w:line="240" w:lineRule="auto"/>
              <w:ind w:left="0"/>
              <w:rPr>
                <w:rFonts w:ascii="Times New Roman" w:hAnsi="Times New Roman"/>
              </w:rPr>
            </w:pPr>
            <w:r w:rsidRPr="00E514F9">
              <w:rPr>
                <w:rFonts w:ascii="Times New Roman" w:hAnsi="Times New Roman"/>
              </w:rPr>
              <w:t xml:space="preserve">Naujos </w:t>
            </w:r>
            <w:proofErr w:type="spellStart"/>
            <w:r w:rsidRPr="00E514F9">
              <w:rPr>
                <w:rFonts w:ascii="Times New Roman" w:hAnsi="Times New Roman"/>
              </w:rPr>
              <w:t>mokymos</w:t>
            </w:r>
            <w:proofErr w:type="spellEnd"/>
            <w:r w:rsidRPr="00E514F9">
              <w:rPr>
                <w:rFonts w:ascii="Times New Roman" w:hAnsi="Times New Roman"/>
              </w:rPr>
              <w:t>(</w:t>
            </w:r>
            <w:proofErr w:type="spellStart"/>
            <w:r w:rsidRPr="00E514F9">
              <w:rPr>
                <w:rFonts w:ascii="Times New Roman" w:hAnsi="Times New Roman"/>
              </w:rPr>
              <w:t>si</w:t>
            </w:r>
            <w:proofErr w:type="spellEnd"/>
            <w:r w:rsidRPr="00E514F9">
              <w:rPr>
                <w:rFonts w:ascii="Times New Roman" w:hAnsi="Times New Roman"/>
              </w:rPr>
              <w:t xml:space="preserve">) priemonės tobulino mokinių </w:t>
            </w:r>
            <w:proofErr w:type="spellStart"/>
            <w:r w:rsidRPr="00E514F9">
              <w:rPr>
                <w:rFonts w:ascii="Times New Roman" w:hAnsi="Times New Roman"/>
              </w:rPr>
              <w:t>patyriminį</w:t>
            </w:r>
            <w:proofErr w:type="spellEnd"/>
            <w:r w:rsidRPr="00E514F9">
              <w:rPr>
                <w:rFonts w:ascii="Times New Roman" w:hAnsi="Times New Roman"/>
              </w:rPr>
              <w:t xml:space="preserve"> ugdymą. </w:t>
            </w:r>
          </w:p>
          <w:p w:rsidR="00AF5788" w:rsidRPr="004701E8" w:rsidRDefault="00AF5788" w:rsidP="008A7EAF">
            <w:pPr>
              <w:pStyle w:val="Sraopastraipa"/>
              <w:spacing w:after="0" w:line="240" w:lineRule="auto"/>
              <w:ind w:left="0"/>
              <w:rPr>
                <w:rFonts w:ascii="Times New Roman" w:hAnsi="Times New Roman"/>
                <w:color w:val="C00000"/>
              </w:rPr>
            </w:pPr>
          </w:p>
        </w:tc>
      </w:tr>
      <w:tr w:rsidR="00AF5788" w:rsidRPr="00B24E8C" w:rsidTr="008A7EAF">
        <w:trPr>
          <w:trHeight w:val="981"/>
        </w:trPr>
        <w:tc>
          <w:tcPr>
            <w:tcW w:w="440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Skatinu progimnazijoje mokytojų komandinį darbą.</w:t>
            </w:r>
          </w:p>
        </w:tc>
        <w:tc>
          <w:tcPr>
            <w:tcW w:w="4956" w:type="dxa"/>
          </w:tcPr>
          <w:p w:rsidR="00AF5788" w:rsidRPr="004701E8" w:rsidRDefault="00AF5788" w:rsidP="008A7EAF">
            <w:pPr>
              <w:pStyle w:val="Sraopastraipa"/>
              <w:spacing w:after="0" w:line="240" w:lineRule="auto"/>
              <w:ind w:left="0"/>
              <w:rPr>
                <w:rFonts w:ascii="Times New Roman" w:hAnsi="Times New Roman"/>
                <w:color w:val="000000" w:themeColor="text1"/>
              </w:rPr>
            </w:pPr>
            <w:r w:rsidRPr="004701E8">
              <w:rPr>
                <w:rFonts w:ascii="Times New Roman" w:hAnsi="Times New Roman"/>
                <w:color w:val="000000" w:themeColor="text1"/>
              </w:rPr>
              <w:t>Palaikomos mokytojų iniciatyvos, suburtos tikslingos mokytojų komandos konkrečioms veikloms vykdyti, vykdoma gerosios darbo patirties sklaida.</w:t>
            </w:r>
          </w:p>
        </w:tc>
        <w:tc>
          <w:tcPr>
            <w:tcW w:w="5670" w:type="dxa"/>
          </w:tcPr>
          <w:p w:rsidR="00AF5788" w:rsidRPr="004701E8" w:rsidRDefault="00AF5788" w:rsidP="008A7EAF">
            <w:pPr>
              <w:pStyle w:val="Sraopastraipa"/>
              <w:spacing w:after="0" w:line="240" w:lineRule="auto"/>
              <w:ind w:left="0"/>
              <w:rPr>
                <w:rFonts w:ascii="Times New Roman" w:hAnsi="Times New Roman"/>
                <w:color w:val="000000" w:themeColor="text1"/>
              </w:rPr>
            </w:pPr>
            <w:r w:rsidRPr="004701E8">
              <w:rPr>
                <w:rFonts w:ascii="Times New Roman" w:hAnsi="Times New Roman"/>
                <w:color w:val="000000" w:themeColor="text1"/>
              </w:rPr>
              <w:t>Tvirtėja progimnazijos, kaip besimokančios organizacijos bruožai. Kiekvienas pedagoginės bendruomenės narys jaučia atsakomybę už progimnazijos tikslo ir uždavinių įgyvendinimą.</w:t>
            </w:r>
          </w:p>
        </w:tc>
      </w:tr>
      <w:tr w:rsidR="00AF5788" w:rsidRPr="00B24E8C" w:rsidTr="008A7EAF">
        <w:trPr>
          <w:trHeight w:val="2513"/>
        </w:trPr>
        <w:tc>
          <w:tcPr>
            <w:tcW w:w="440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 xml:space="preserve">Inicijavau EDUKA dienyno įdiegimą ir naudojimąsi </w:t>
            </w:r>
            <w:proofErr w:type="spellStart"/>
            <w:r w:rsidRPr="004701E8">
              <w:rPr>
                <w:rFonts w:ascii="Times New Roman" w:hAnsi="Times New Roman"/>
              </w:rPr>
              <w:t>eduka</w:t>
            </w:r>
            <w:proofErr w:type="spellEnd"/>
            <w:r w:rsidRPr="004701E8">
              <w:rPr>
                <w:rFonts w:ascii="Times New Roman" w:hAnsi="Times New Roman"/>
              </w:rPr>
              <w:t xml:space="preserve"> KLASE.</w:t>
            </w:r>
          </w:p>
        </w:tc>
        <w:tc>
          <w:tcPr>
            <w:tcW w:w="4956" w:type="dxa"/>
          </w:tcPr>
          <w:p w:rsidR="00AF5788" w:rsidRPr="004701E8" w:rsidRDefault="00AF5788" w:rsidP="008A7EAF">
            <w:pPr>
              <w:pStyle w:val="Sraopastraipa"/>
              <w:spacing w:after="0" w:line="240" w:lineRule="auto"/>
              <w:ind w:left="0"/>
              <w:rPr>
                <w:rFonts w:ascii="Times New Roman" w:hAnsi="Times New Roman"/>
                <w:color w:val="000000" w:themeColor="text1"/>
              </w:rPr>
            </w:pPr>
            <w:r w:rsidRPr="004701E8">
              <w:rPr>
                <w:rFonts w:ascii="Times New Roman" w:hAnsi="Times New Roman"/>
                <w:color w:val="000000" w:themeColor="text1"/>
              </w:rPr>
              <w:t>Mokytojai savo darbe naudoja „EDUKA klasė“ skaitmenines aplinkas, interaktyvias pamokas, pratybas.</w:t>
            </w:r>
          </w:p>
          <w:p w:rsidR="00AF5788" w:rsidRPr="004701E8" w:rsidRDefault="00AF5788" w:rsidP="008A7EAF">
            <w:pPr>
              <w:pStyle w:val="Sraopastraipa"/>
              <w:spacing w:after="0" w:line="240" w:lineRule="auto"/>
              <w:ind w:left="0"/>
              <w:rPr>
                <w:rFonts w:ascii="Times New Roman" w:hAnsi="Times New Roman"/>
              </w:rPr>
            </w:pPr>
          </w:p>
        </w:tc>
        <w:tc>
          <w:tcPr>
            <w:tcW w:w="567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 xml:space="preserve">Patogu stebėti kiekvieno mokinio individualią pažangą, lankomumą, atliktų užduočių ir įvertinimų statistiką. </w:t>
            </w:r>
            <w:r w:rsidRPr="00E514F9">
              <w:rPr>
                <w:rFonts w:ascii="Times New Roman" w:hAnsi="Times New Roman"/>
              </w:rPr>
              <w:t>Informacija gaunama greičiau, greičiau priimami sprendimai.</w:t>
            </w:r>
          </w:p>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Virtuali mokymo aplinka įkvepia mokyti ir mokytis, užduočių diferencijavimas, galimybė kurti užduotis, testus ir pateikti juos klasėje.</w:t>
            </w:r>
          </w:p>
          <w:p w:rsidR="00AF5788" w:rsidRPr="004701E8" w:rsidRDefault="00AF5788" w:rsidP="008A7EAF">
            <w:pPr>
              <w:pStyle w:val="Betarp"/>
              <w:rPr>
                <w:rFonts w:ascii="Times New Roman" w:hAnsi="Times New Roman" w:cs="Times New Roman"/>
                <w:color w:val="000000" w:themeColor="text1"/>
              </w:rPr>
            </w:pPr>
            <w:r w:rsidRPr="004701E8">
              <w:rPr>
                <w:rFonts w:ascii="Times New Roman" w:hAnsi="Times New Roman" w:cs="Times New Roman"/>
                <w:color w:val="000000" w:themeColor="text1"/>
              </w:rPr>
              <w:t xml:space="preserve">Skaitmeniniai mokymo įrankiai didino mokinių mokymosi motyvaciją, norą siekti aukštesnių rezultatų. Naudojamos </w:t>
            </w:r>
          </w:p>
          <w:p w:rsidR="00AF5788" w:rsidRPr="00A60502" w:rsidRDefault="00AF5788" w:rsidP="008A7EAF">
            <w:pPr>
              <w:pStyle w:val="Sraopastraipa"/>
              <w:spacing w:after="0" w:line="240" w:lineRule="auto"/>
              <w:ind w:left="0"/>
              <w:rPr>
                <w:rFonts w:ascii="Times New Roman" w:hAnsi="Times New Roman"/>
                <w:color w:val="000000" w:themeColor="text1"/>
              </w:rPr>
            </w:pPr>
            <w:r w:rsidRPr="004701E8">
              <w:rPr>
                <w:rFonts w:ascii="Times New Roman" w:hAnsi="Times New Roman"/>
                <w:color w:val="000000" w:themeColor="text1"/>
              </w:rPr>
              <w:t>„EDUKA klasė“ interaktyvios užduotys tobulino mokinių mokėjimo mokytis kompetenciją.</w:t>
            </w:r>
          </w:p>
        </w:tc>
      </w:tr>
      <w:tr w:rsidR="00AF5788" w:rsidRPr="00B24E8C" w:rsidTr="008A7EAF">
        <w:trPr>
          <w:trHeight w:val="947"/>
        </w:trPr>
        <w:tc>
          <w:tcPr>
            <w:tcW w:w="4400" w:type="dxa"/>
          </w:tcPr>
          <w:p w:rsidR="00AF5788" w:rsidRPr="004701E8" w:rsidRDefault="00AF5788" w:rsidP="008A7EAF">
            <w:pPr>
              <w:pStyle w:val="Sraopastraipa"/>
              <w:spacing w:after="0" w:line="240" w:lineRule="auto"/>
              <w:ind w:left="0"/>
              <w:rPr>
                <w:rFonts w:ascii="Times New Roman" w:hAnsi="Times New Roman"/>
                <w:color w:val="00B050"/>
              </w:rPr>
            </w:pPr>
            <w:r w:rsidRPr="004701E8">
              <w:rPr>
                <w:rFonts w:ascii="Times New Roman" w:hAnsi="Times New Roman"/>
              </w:rPr>
              <w:lastRenderedPageBreak/>
              <w:t>Nuolat puoselėju demokratišku ir kolegialiu sprendimų priėmimu sąlygotus darbuotojų santykius, gerų santykių bendruomenėje išlaikymą, gerą mikroklimatą.</w:t>
            </w:r>
            <w:r w:rsidRPr="004701E8">
              <w:rPr>
                <w:rFonts w:ascii="Times New Roman" w:hAnsi="Times New Roman"/>
                <w:color w:val="00B050"/>
              </w:rPr>
              <w:t xml:space="preserve"> </w:t>
            </w:r>
          </w:p>
        </w:tc>
        <w:tc>
          <w:tcPr>
            <w:tcW w:w="4956"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 xml:space="preserve">Kalbėjimas ir susikalbėjimas, nuomonių išklausymas, reflektavimas leidžia išspręsti kylančias problemas. </w:t>
            </w:r>
          </w:p>
        </w:tc>
        <w:tc>
          <w:tcPr>
            <w:tcW w:w="567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Gero mikroklimato progimnazijoje išlaikymas leidžia siekti geresnių rezultatų.</w:t>
            </w:r>
          </w:p>
        </w:tc>
      </w:tr>
      <w:tr w:rsidR="00AF5788" w:rsidRPr="00B24E8C" w:rsidTr="008A7EAF">
        <w:trPr>
          <w:trHeight w:val="950"/>
        </w:trPr>
        <w:tc>
          <w:tcPr>
            <w:tcW w:w="440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 xml:space="preserve">Inicijavau projekto </w:t>
            </w:r>
            <w:r w:rsidRPr="004701E8">
              <w:rPr>
                <w:rFonts w:ascii="Times New Roman" w:hAnsi="Times New Roman"/>
                <w:shd w:val="clear" w:color="auto" w:fill="FFFFFF"/>
              </w:rPr>
              <w:t xml:space="preserve">„Neformaliojo vaikų švietimo paslaugų plėtra“ </w:t>
            </w:r>
            <w:r w:rsidRPr="004701E8">
              <w:rPr>
                <w:rFonts w:ascii="Times New Roman" w:hAnsi="Times New Roman"/>
              </w:rPr>
              <w:t>paraiškos teikimą.</w:t>
            </w:r>
          </w:p>
        </w:tc>
        <w:tc>
          <w:tcPr>
            <w:tcW w:w="4956"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Projektas finansuojam</w:t>
            </w:r>
            <w:r>
              <w:rPr>
                <w:rFonts w:ascii="Times New Roman" w:hAnsi="Times New Roman"/>
              </w:rPr>
              <w:t>as, v</w:t>
            </w:r>
            <w:r w:rsidRPr="004701E8">
              <w:rPr>
                <w:rFonts w:ascii="Times New Roman" w:hAnsi="Times New Roman"/>
              </w:rPr>
              <w:t>eiklos pradedamos nuo 2018 m. gegužės mėn. Progimnazijos mokiniai dalyvaus šešiose edukacinėse programose įvairiose Lietuvos vietose.</w:t>
            </w:r>
          </w:p>
        </w:tc>
        <w:tc>
          <w:tcPr>
            <w:tcW w:w="567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2–8 klasių mokiniai dalyvaudami edukacinėse programose ugdysis socializacijai reikalingas kompetencijas, įgis naujų žinių, patirties, plės akiratį.</w:t>
            </w:r>
          </w:p>
        </w:tc>
      </w:tr>
      <w:tr w:rsidR="00AF5788" w:rsidRPr="00B24E8C" w:rsidTr="008A7EAF">
        <w:trPr>
          <w:trHeight w:val="711"/>
        </w:trPr>
        <w:tc>
          <w:tcPr>
            <w:tcW w:w="440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Inicijavau rėmėjų paiešką projekto „Kražantės“ progimnazija buria bendruomenę“ įgyvendinimui.</w:t>
            </w:r>
          </w:p>
        </w:tc>
        <w:tc>
          <w:tcPr>
            <w:tcW w:w="4956"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 xml:space="preserve">Gauta parama iš Račkausko AGROTECH, UAB.  </w:t>
            </w:r>
          </w:p>
        </w:tc>
        <w:tc>
          <w:tcPr>
            <w:tcW w:w="5670" w:type="dxa"/>
          </w:tcPr>
          <w:p w:rsidR="00AF5788" w:rsidRPr="004701E8" w:rsidRDefault="00AF5788" w:rsidP="008A7EAF">
            <w:pPr>
              <w:pStyle w:val="Sraopastraipa"/>
              <w:spacing w:after="0" w:line="240" w:lineRule="auto"/>
              <w:ind w:left="0"/>
              <w:rPr>
                <w:rFonts w:ascii="Times New Roman" w:hAnsi="Times New Roman"/>
              </w:rPr>
            </w:pPr>
            <w:r>
              <w:rPr>
                <w:rFonts w:ascii="Times New Roman" w:hAnsi="Times New Roman"/>
              </w:rPr>
              <w:t>Kuriama mokinių aktyvaus poilsio erdvė.</w:t>
            </w:r>
          </w:p>
        </w:tc>
      </w:tr>
      <w:tr w:rsidR="00AF5788" w:rsidRPr="00B24E8C" w:rsidTr="008A7EAF">
        <w:trPr>
          <w:trHeight w:val="592"/>
        </w:trPr>
        <w:tc>
          <w:tcPr>
            <w:tcW w:w="440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color w:val="000000"/>
                <w:shd w:val="clear" w:color="auto" w:fill="FBFBFB"/>
              </w:rPr>
              <w:t>Inicijavau Jaunųjų gydytojų asociacijos organizuojamo projekto „Auksinės minutės“ mokymus progimnazijos mokiniams.</w:t>
            </w:r>
          </w:p>
        </w:tc>
        <w:tc>
          <w:tcPr>
            <w:tcW w:w="4956" w:type="dxa"/>
          </w:tcPr>
          <w:p w:rsidR="00AF5788" w:rsidRPr="004701E8" w:rsidRDefault="00AF5788" w:rsidP="008A7EAF">
            <w:pPr>
              <w:pStyle w:val="Betarp"/>
              <w:rPr>
                <w:rFonts w:ascii="Times New Roman" w:hAnsi="Times New Roman" w:cs="Times New Roman"/>
                <w:color w:val="FF0000"/>
                <w:shd w:val="clear" w:color="auto" w:fill="FFFFFF"/>
              </w:rPr>
            </w:pPr>
            <w:r w:rsidRPr="004701E8">
              <w:rPr>
                <w:rFonts w:ascii="Times New Roman" w:hAnsi="Times New Roman" w:cs="Times New Roman"/>
                <w:shd w:val="clear" w:color="auto" w:fill="FFFFFF"/>
              </w:rPr>
              <w:t xml:space="preserve"> 135 7–8  klasių mokiniai dalyvavo žmogaus </w:t>
            </w:r>
          </w:p>
          <w:p w:rsidR="00AF5788" w:rsidRPr="004701E8" w:rsidRDefault="00AF5788" w:rsidP="008A7EAF">
            <w:pPr>
              <w:pStyle w:val="Betarp"/>
              <w:rPr>
                <w:rFonts w:ascii="Times New Roman" w:hAnsi="Times New Roman" w:cs="Times New Roman"/>
                <w:shd w:val="clear" w:color="auto" w:fill="FFFFFF"/>
              </w:rPr>
            </w:pPr>
            <w:r w:rsidRPr="004701E8">
              <w:rPr>
                <w:rFonts w:ascii="Times New Roman" w:hAnsi="Times New Roman" w:cs="Times New Roman"/>
                <w:shd w:val="clear" w:color="auto" w:fill="FFFFFF"/>
              </w:rPr>
              <w:t>gaivinimo mokymuose.</w:t>
            </w:r>
          </w:p>
        </w:tc>
        <w:tc>
          <w:tcPr>
            <w:tcW w:w="567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Mokiniai įgijo gyvybiškai svarbių žinių bei įgūdžių gaivinant žmogų.</w:t>
            </w:r>
          </w:p>
        </w:tc>
      </w:tr>
      <w:tr w:rsidR="00AF5788" w:rsidRPr="00B24E8C" w:rsidTr="008A7EAF">
        <w:trPr>
          <w:trHeight w:val="837"/>
        </w:trPr>
        <w:tc>
          <w:tcPr>
            <w:tcW w:w="4400" w:type="dxa"/>
          </w:tcPr>
          <w:p w:rsidR="00AF5788" w:rsidRPr="004701E8" w:rsidRDefault="00AF5788" w:rsidP="008A7EAF">
            <w:pPr>
              <w:pStyle w:val="Sraopastraipa"/>
              <w:spacing w:after="0" w:line="240" w:lineRule="auto"/>
              <w:ind w:left="0"/>
              <w:rPr>
                <w:rFonts w:ascii="Times New Roman" w:hAnsi="Times New Roman"/>
                <w:color w:val="000000"/>
                <w:shd w:val="clear" w:color="auto" w:fill="FBFBFB"/>
              </w:rPr>
            </w:pPr>
            <w:r w:rsidRPr="004701E8">
              <w:rPr>
                <w:rFonts w:ascii="Times New Roman" w:hAnsi="Times New Roman"/>
              </w:rPr>
              <w:t>Mokymo(</w:t>
            </w:r>
            <w:proofErr w:type="spellStart"/>
            <w:r w:rsidRPr="004701E8">
              <w:rPr>
                <w:rFonts w:ascii="Times New Roman" w:hAnsi="Times New Roman"/>
              </w:rPr>
              <w:t>si</w:t>
            </w:r>
            <w:proofErr w:type="spellEnd"/>
            <w:r w:rsidRPr="004701E8">
              <w:rPr>
                <w:rFonts w:ascii="Times New Roman" w:hAnsi="Times New Roman"/>
              </w:rPr>
              <w:t>) aplinkos gerinimas.</w:t>
            </w:r>
          </w:p>
        </w:tc>
        <w:tc>
          <w:tcPr>
            <w:tcW w:w="4956" w:type="dxa"/>
          </w:tcPr>
          <w:p w:rsidR="00AF5788" w:rsidRPr="004701E8" w:rsidRDefault="00AF5788" w:rsidP="008A7EAF">
            <w:pPr>
              <w:pStyle w:val="Betarp"/>
              <w:rPr>
                <w:rFonts w:ascii="Times New Roman" w:hAnsi="Times New Roman" w:cs="Times New Roman"/>
                <w:shd w:val="clear" w:color="auto" w:fill="FFFFFF"/>
              </w:rPr>
            </w:pPr>
            <w:r w:rsidRPr="004701E8">
              <w:rPr>
                <w:rFonts w:ascii="Times New Roman" w:hAnsi="Times New Roman"/>
              </w:rPr>
              <w:t>Atnaujinti baldai keturiuose pradinių klasių kabinetuose, įsigyta 3 interaktyvūs ekranai, 4 vaizdo projektoriai, 4 stacionarūs kompiuteriai, 5 monitoriai.</w:t>
            </w:r>
          </w:p>
        </w:tc>
        <w:tc>
          <w:tcPr>
            <w:tcW w:w="567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Visuose progimnazijos kabinetuose yra kompiuteriai, interaktyvūs ekranai arba vaizdo projektoriai.</w:t>
            </w:r>
          </w:p>
        </w:tc>
      </w:tr>
    </w:tbl>
    <w:p w:rsidR="00AF5788" w:rsidRPr="007F6D95" w:rsidRDefault="00AF5788" w:rsidP="00AF5788">
      <w:pPr>
        <w:pStyle w:val="Sraopastraipa"/>
        <w:spacing w:after="0" w:line="360" w:lineRule="auto"/>
        <w:ind w:left="142"/>
        <w:jc w:val="both"/>
        <w:rPr>
          <w:rFonts w:ascii="Times New Roman" w:hAnsi="Times New Roman"/>
          <w:sz w:val="24"/>
          <w:szCs w:val="24"/>
        </w:rPr>
      </w:pPr>
      <w:r>
        <w:rPr>
          <w:rFonts w:ascii="Times New Roman" w:hAnsi="Times New Roman"/>
          <w:sz w:val="24"/>
          <w:szCs w:val="24"/>
        </w:rPr>
        <w:t xml:space="preserve">  </w:t>
      </w:r>
      <w:r w:rsidRPr="007F6D95">
        <w:rPr>
          <w:rFonts w:ascii="Times New Roman" w:hAnsi="Times New Roman"/>
          <w:sz w:val="24"/>
          <w:szCs w:val="24"/>
        </w:rPr>
        <w:t>Aktyviai bendradarbiauju su progimnazijos bendruomene, socialiniais parteriais:</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6464"/>
        <w:gridCol w:w="7570"/>
      </w:tblGrid>
      <w:tr w:rsidR="00AF5788" w:rsidRPr="00F13209" w:rsidTr="008A7EAF">
        <w:trPr>
          <w:trHeight w:val="258"/>
        </w:trPr>
        <w:tc>
          <w:tcPr>
            <w:tcW w:w="992" w:type="dxa"/>
          </w:tcPr>
          <w:p w:rsidR="00AF5788" w:rsidRPr="004701E8" w:rsidRDefault="00AF5788" w:rsidP="008A7EAF">
            <w:pPr>
              <w:spacing w:after="0" w:line="240" w:lineRule="auto"/>
              <w:contextualSpacing/>
              <w:rPr>
                <w:rFonts w:ascii="Times New Roman" w:hAnsi="Times New Roman"/>
                <w:color w:val="000000"/>
              </w:rPr>
            </w:pPr>
            <w:r w:rsidRPr="004701E8">
              <w:rPr>
                <w:rFonts w:ascii="Times New Roman" w:hAnsi="Times New Roman"/>
                <w:color w:val="000000"/>
              </w:rPr>
              <w:t xml:space="preserve">Eil. Nr. </w:t>
            </w:r>
          </w:p>
        </w:tc>
        <w:tc>
          <w:tcPr>
            <w:tcW w:w="6464" w:type="dxa"/>
          </w:tcPr>
          <w:p w:rsidR="00AF5788" w:rsidRPr="004701E8" w:rsidRDefault="00AF5788" w:rsidP="008A7EAF">
            <w:pPr>
              <w:spacing w:after="0" w:line="240" w:lineRule="auto"/>
              <w:contextualSpacing/>
              <w:rPr>
                <w:rFonts w:ascii="Times New Roman" w:hAnsi="Times New Roman"/>
                <w:color w:val="000000"/>
              </w:rPr>
            </w:pPr>
            <w:r w:rsidRPr="004701E8">
              <w:rPr>
                <w:rFonts w:ascii="Times New Roman" w:hAnsi="Times New Roman"/>
                <w:color w:val="000000"/>
              </w:rPr>
              <w:t xml:space="preserve">Partneriai </w:t>
            </w:r>
          </w:p>
        </w:tc>
        <w:tc>
          <w:tcPr>
            <w:tcW w:w="7570" w:type="dxa"/>
          </w:tcPr>
          <w:p w:rsidR="00AF5788" w:rsidRPr="004701E8" w:rsidRDefault="00AF5788" w:rsidP="008A7EAF">
            <w:pPr>
              <w:spacing w:after="0" w:line="240" w:lineRule="auto"/>
              <w:contextualSpacing/>
              <w:rPr>
                <w:rFonts w:ascii="Times New Roman" w:hAnsi="Times New Roman"/>
                <w:color w:val="000000"/>
              </w:rPr>
            </w:pPr>
            <w:r w:rsidRPr="004701E8">
              <w:rPr>
                <w:rFonts w:ascii="Times New Roman" w:hAnsi="Times New Roman"/>
                <w:color w:val="000000"/>
              </w:rPr>
              <w:t>Renginys/veikla</w:t>
            </w:r>
          </w:p>
        </w:tc>
      </w:tr>
      <w:tr w:rsidR="00AF5788" w:rsidRPr="00F13209" w:rsidTr="008A7EAF">
        <w:trPr>
          <w:trHeight w:val="258"/>
        </w:trPr>
        <w:tc>
          <w:tcPr>
            <w:tcW w:w="992" w:type="dxa"/>
          </w:tcPr>
          <w:p w:rsidR="00AF5788" w:rsidRPr="004701E8" w:rsidRDefault="00AF5788" w:rsidP="008A7EAF">
            <w:pPr>
              <w:spacing w:after="0" w:line="240" w:lineRule="auto"/>
              <w:contextualSpacing/>
              <w:jc w:val="center"/>
              <w:rPr>
                <w:rFonts w:ascii="Times New Roman" w:hAnsi="Times New Roman"/>
                <w:color w:val="000000"/>
              </w:rPr>
            </w:pPr>
            <w:r w:rsidRPr="004701E8">
              <w:rPr>
                <w:rFonts w:ascii="Times New Roman" w:hAnsi="Times New Roman"/>
                <w:color w:val="000000"/>
              </w:rPr>
              <w:t>1.</w:t>
            </w:r>
          </w:p>
        </w:tc>
        <w:tc>
          <w:tcPr>
            <w:tcW w:w="6464" w:type="dxa"/>
          </w:tcPr>
          <w:p w:rsidR="00AF5788" w:rsidRPr="00860BD0" w:rsidRDefault="00AF5788" w:rsidP="008A7EAF">
            <w:pPr>
              <w:spacing w:after="0" w:line="240" w:lineRule="auto"/>
              <w:contextualSpacing/>
              <w:rPr>
                <w:rFonts w:ascii="Times New Roman" w:hAnsi="Times New Roman"/>
                <w:color w:val="000000"/>
              </w:rPr>
            </w:pPr>
            <w:r w:rsidRPr="00860BD0">
              <w:rPr>
                <w:rFonts w:ascii="Times New Roman" w:hAnsi="Times New Roman"/>
                <w:color w:val="000000"/>
              </w:rPr>
              <w:t xml:space="preserve">Kelmės r. savivaldybės SMC. </w:t>
            </w:r>
          </w:p>
        </w:tc>
        <w:tc>
          <w:tcPr>
            <w:tcW w:w="7570" w:type="dxa"/>
          </w:tcPr>
          <w:p w:rsidR="00AF5788" w:rsidRPr="004701E8" w:rsidRDefault="00AF5788" w:rsidP="008A7EAF">
            <w:pPr>
              <w:spacing w:after="0" w:line="240" w:lineRule="auto"/>
              <w:contextualSpacing/>
              <w:rPr>
                <w:rFonts w:ascii="Times New Roman" w:hAnsi="Times New Roman"/>
                <w:color w:val="000000"/>
              </w:rPr>
            </w:pPr>
            <w:r w:rsidRPr="004701E8">
              <w:rPr>
                <w:rFonts w:ascii="Times New Roman" w:hAnsi="Times New Roman"/>
                <w:color w:val="000000"/>
              </w:rPr>
              <w:t>Kvalifikacijos tobulinimas.</w:t>
            </w:r>
          </w:p>
          <w:p w:rsidR="00AF5788" w:rsidRPr="004701E8" w:rsidRDefault="00AF5788" w:rsidP="008A7EAF">
            <w:pPr>
              <w:spacing w:after="0" w:line="240" w:lineRule="auto"/>
              <w:contextualSpacing/>
              <w:rPr>
                <w:rFonts w:ascii="Times New Roman" w:hAnsi="Times New Roman"/>
                <w:color w:val="000000"/>
              </w:rPr>
            </w:pPr>
            <w:r w:rsidRPr="004701E8">
              <w:rPr>
                <w:rFonts w:ascii="Times New Roman" w:hAnsi="Times New Roman"/>
                <w:color w:val="000000"/>
              </w:rPr>
              <w:t>Bendra veikla su Trečiojo amžiaus universiteto klausytojais.</w:t>
            </w:r>
          </w:p>
        </w:tc>
      </w:tr>
      <w:tr w:rsidR="00AF5788" w:rsidRPr="00F13209" w:rsidTr="008A7EAF">
        <w:trPr>
          <w:trHeight w:val="258"/>
        </w:trPr>
        <w:tc>
          <w:tcPr>
            <w:tcW w:w="992" w:type="dxa"/>
          </w:tcPr>
          <w:p w:rsidR="00AF5788" w:rsidRPr="004701E8" w:rsidRDefault="00AF5788" w:rsidP="008A7EAF">
            <w:pPr>
              <w:spacing w:after="0" w:line="240" w:lineRule="auto"/>
              <w:contextualSpacing/>
              <w:jc w:val="center"/>
              <w:rPr>
                <w:rFonts w:ascii="Times New Roman" w:hAnsi="Times New Roman"/>
                <w:color w:val="000000"/>
              </w:rPr>
            </w:pPr>
            <w:r w:rsidRPr="004701E8">
              <w:rPr>
                <w:rFonts w:ascii="Times New Roman" w:hAnsi="Times New Roman"/>
                <w:color w:val="000000"/>
              </w:rPr>
              <w:t>2.</w:t>
            </w:r>
          </w:p>
        </w:tc>
        <w:tc>
          <w:tcPr>
            <w:tcW w:w="6464" w:type="dxa"/>
          </w:tcPr>
          <w:p w:rsidR="00AF5788" w:rsidRPr="00860BD0" w:rsidRDefault="00AF5788" w:rsidP="008A7EAF">
            <w:pPr>
              <w:spacing w:after="0" w:line="240" w:lineRule="auto"/>
              <w:contextualSpacing/>
              <w:rPr>
                <w:rFonts w:ascii="Times New Roman" w:hAnsi="Times New Roman"/>
              </w:rPr>
            </w:pPr>
            <w:r w:rsidRPr="00860BD0">
              <w:rPr>
                <w:rFonts w:ascii="Times New Roman" w:hAnsi="Times New Roman"/>
              </w:rPr>
              <w:t xml:space="preserve">Kelmės Žemaitės viešoji biblioteka. </w:t>
            </w:r>
          </w:p>
        </w:tc>
        <w:tc>
          <w:tcPr>
            <w:tcW w:w="7570" w:type="dxa"/>
          </w:tcPr>
          <w:p w:rsidR="00AF5788" w:rsidRPr="004701E8" w:rsidRDefault="00AF5788" w:rsidP="008A7EAF">
            <w:pPr>
              <w:spacing w:after="0" w:line="240" w:lineRule="auto"/>
              <w:rPr>
                <w:rFonts w:ascii="Times New Roman" w:hAnsi="Times New Roman"/>
              </w:rPr>
            </w:pPr>
            <w:r w:rsidRPr="004701E8">
              <w:rPr>
                <w:rFonts w:ascii="Times New Roman" w:hAnsi="Times New Roman"/>
              </w:rPr>
              <w:t>Dalyvavimas renginiuose.</w:t>
            </w:r>
          </w:p>
        </w:tc>
      </w:tr>
      <w:tr w:rsidR="00AF5788" w:rsidRPr="00F13209" w:rsidTr="008A7EAF">
        <w:trPr>
          <w:trHeight w:val="258"/>
        </w:trPr>
        <w:tc>
          <w:tcPr>
            <w:tcW w:w="992" w:type="dxa"/>
          </w:tcPr>
          <w:p w:rsidR="00AF5788" w:rsidRPr="004701E8" w:rsidRDefault="00AF5788" w:rsidP="008A7EAF">
            <w:pPr>
              <w:spacing w:after="0" w:line="240" w:lineRule="auto"/>
              <w:contextualSpacing/>
              <w:jc w:val="center"/>
              <w:rPr>
                <w:rFonts w:ascii="Times New Roman" w:hAnsi="Times New Roman"/>
                <w:color w:val="000000"/>
              </w:rPr>
            </w:pPr>
            <w:r w:rsidRPr="004701E8">
              <w:rPr>
                <w:rFonts w:ascii="Times New Roman" w:hAnsi="Times New Roman"/>
                <w:color w:val="000000"/>
              </w:rPr>
              <w:t>3.</w:t>
            </w:r>
          </w:p>
        </w:tc>
        <w:tc>
          <w:tcPr>
            <w:tcW w:w="6464" w:type="dxa"/>
          </w:tcPr>
          <w:p w:rsidR="00AF5788" w:rsidRPr="00860BD0" w:rsidRDefault="00AF5788" w:rsidP="008A7EAF">
            <w:pPr>
              <w:spacing w:after="0" w:line="240" w:lineRule="auto"/>
              <w:contextualSpacing/>
              <w:rPr>
                <w:rFonts w:ascii="Times New Roman" w:hAnsi="Times New Roman"/>
              </w:rPr>
            </w:pPr>
            <w:r w:rsidRPr="00860BD0">
              <w:rPr>
                <w:rFonts w:ascii="Times New Roman" w:hAnsi="Times New Roman"/>
              </w:rPr>
              <w:t xml:space="preserve">Kelmės kultūros ir tradicinių amatų skyrius. </w:t>
            </w:r>
          </w:p>
        </w:tc>
        <w:tc>
          <w:tcPr>
            <w:tcW w:w="7570" w:type="dxa"/>
          </w:tcPr>
          <w:p w:rsidR="00AF5788" w:rsidRPr="004701E8" w:rsidRDefault="00AF5788" w:rsidP="008A7EAF">
            <w:pPr>
              <w:spacing w:after="0" w:line="240" w:lineRule="auto"/>
              <w:contextualSpacing/>
              <w:rPr>
                <w:rFonts w:ascii="Times New Roman" w:hAnsi="Times New Roman"/>
              </w:rPr>
            </w:pPr>
            <w:r w:rsidRPr="004701E8">
              <w:rPr>
                <w:rFonts w:ascii="Times New Roman" w:hAnsi="Times New Roman"/>
              </w:rPr>
              <w:t>40 proc. mokinių daugiau nei pernai  dalyvavo edukacinėse programose.</w:t>
            </w:r>
          </w:p>
        </w:tc>
      </w:tr>
      <w:tr w:rsidR="00AF5788" w:rsidRPr="00F13209" w:rsidTr="008A7EAF">
        <w:trPr>
          <w:trHeight w:val="258"/>
        </w:trPr>
        <w:tc>
          <w:tcPr>
            <w:tcW w:w="992" w:type="dxa"/>
          </w:tcPr>
          <w:p w:rsidR="00AF5788" w:rsidRPr="004701E8" w:rsidRDefault="00AF5788" w:rsidP="008A7EAF">
            <w:pPr>
              <w:spacing w:after="0" w:line="240" w:lineRule="auto"/>
              <w:contextualSpacing/>
              <w:jc w:val="center"/>
              <w:rPr>
                <w:rFonts w:ascii="Times New Roman" w:hAnsi="Times New Roman"/>
                <w:color w:val="000000"/>
              </w:rPr>
            </w:pPr>
            <w:r w:rsidRPr="004701E8">
              <w:rPr>
                <w:rFonts w:ascii="Times New Roman" w:hAnsi="Times New Roman"/>
                <w:color w:val="000000"/>
              </w:rPr>
              <w:t>4.</w:t>
            </w:r>
          </w:p>
        </w:tc>
        <w:tc>
          <w:tcPr>
            <w:tcW w:w="6464" w:type="dxa"/>
          </w:tcPr>
          <w:p w:rsidR="00AF5788" w:rsidRPr="00860BD0" w:rsidRDefault="002D612E" w:rsidP="008A7EAF">
            <w:pPr>
              <w:shd w:val="clear" w:color="auto" w:fill="FFFFFF"/>
              <w:spacing w:after="0" w:line="240" w:lineRule="auto"/>
              <w:outlineLvl w:val="2"/>
              <w:rPr>
                <w:rFonts w:ascii="Times New Roman" w:hAnsi="Times New Roman"/>
              </w:rPr>
            </w:pPr>
            <w:hyperlink r:id="rId8" w:history="1">
              <w:r w:rsidR="00AF5788" w:rsidRPr="00860BD0">
                <w:rPr>
                  <w:rFonts w:ascii="Times New Roman" w:hAnsi="Times New Roman"/>
                  <w:lang w:eastAsia="lt-LT"/>
                </w:rPr>
                <w:t xml:space="preserve">Kelmės rajono socialinių paslaugų </w:t>
              </w:r>
            </w:hyperlink>
            <w:r w:rsidR="00AF5788" w:rsidRPr="00860BD0">
              <w:rPr>
                <w:rFonts w:ascii="Times New Roman" w:hAnsi="Times New Roman"/>
              </w:rPr>
              <w:t>tarnyba.</w:t>
            </w:r>
          </w:p>
        </w:tc>
        <w:tc>
          <w:tcPr>
            <w:tcW w:w="7570" w:type="dxa"/>
          </w:tcPr>
          <w:p w:rsidR="00AF5788" w:rsidRPr="004701E8" w:rsidRDefault="00AF5788" w:rsidP="008A7EAF">
            <w:pPr>
              <w:spacing w:after="0" w:line="240" w:lineRule="auto"/>
              <w:contextualSpacing/>
              <w:rPr>
                <w:rFonts w:ascii="Times New Roman" w:hAnsi="Times New Roman"/>
              </w:rPr>
            </w:pPr>
            <w:r w:rsidRPr="004701E8">
              <w:rPr>
                <w:rFonts w:ascii="Times New Roman" w:hAnsi="Times New Roman"/>
              </w:rPr>
              <w:t xml:space="preserve">Bendradarbiavimas spendžiant  rizikos grupės šeimų vaikų problemas. </w:t>
            </w:r>
          </w:p>
        </w:tc>
      </w:tr>
      <w:tr w:rsidR="00AF5788" w:rsidRPr="00F13209" w:rsidTr="008A7EAF">
        <w:trPr>
          <w:trHeight w:val="258"/>
        </w:trPr>
        <w:tc>
          <w:tcPr>
            <w:tcW w:w="992" w:type="dxa"/>
          </w:tcPr>
          <w:p w:rsidR="00AF5788" w:rsidRPr="004701E8" w:rsidRDefault="00AF5788" w:rsidP="008A7EAF">
            <w:pPr>
              <w:spacing w:after="0" w:line="240" w:lineRule="auto"/>
              <w:contextualSpacing/>
              <w:jc w:val="center"/>
              <w:rPr>
                <w:rFonts w:ascii="Times New Roman" w:hAnsi="Times New Roman"/>
                <w:color w:val="000000"/>
              </w:rPr>
            </w:pPr>
            <w:r w:rsidRPr="004701E8">
              <w:rPr>
                <w:rFonts w:ascii="Times New Roman" w:hAnsi="Times New Roman"/>
                <w:color w:val="000000"/>
              </w:rPr>
              <w:t>5.</w:t>
            </w:r>
          </w:p>
        </w:tc>
        <w:tc>
          <w:tcPr>
            <w:tcW w:w="6464" w:type="dxa"/>
          </w:tcPr>
          <w:p w:rsidR="00AF5788" w:rsidRPr="00860BD0" w:rsidRDefault="00AF5788" w:rsidP="008A7EAF">
            <w:pPr>
              <w:spacing w:after="0" w:line="240" w:lineRule="auto"/>
              <w:contextualSpacing/>
              <w:rPr>
                <w:rFonts w:ascii="Times New Roman" w:hAnsi="Times New Roman"/>
              </w:rPr>
            </w:pPr>
            <w:r w:rsidRPr="00860BD0">
              <w:rPr>
                <w:rFonts w:ascii="Times New Roman" w:hAnsi="Times New Roman"/>
              </w:rPr>
              <w:t>Kelmės Pedagoginė psichologinė tarnyba.</w:t>
            </w:r>
          </w:p>
        </w:tc>
        <w:tc>
          <w:tcPr>
            <w:tcW w:w="7570" w:type="dxa"/>
          </w:tcPr>
          <w:p w:rsidR="00AF5788" w:rsidRPr="004701E8" w:rsidRDefault="00AF5788" w:rsidP="008A7EAF">
            <w:pPr>
              <w:spacing w:after="0" w:line="240" w:lineRule="auto"/>
              <w:contextualSpacing/>
              <w:rPr>
                <w:rFonts w:ascii="Times New Roman" w:hAnsi="Times New Roman"/>
              </w:rPr>
            </w:pPr>
            <w:r w:rsidRPr="004701E8">
              <w:rPr>
                <w:rFonts w:ascii="Times New Roman" w:hAnsi="Times New Roman"/>
              </w:rPr>
              <w:t>Metodinė pagalba</w:t>
            </w:r>
          </w:p>
          <w:p w:rsidR="00AF5788" w:rsidRPr="004701E8" w:rsidRDefault="00AF5788" w:rsidP="008A7EAF">
            <w:pPr>
              <w:spacing w:after="0" w:line="240" w:lineRule="auto"/>
              <w:contextualSpacing/>
              <w:rPr>
                <w:rFonts w:ascii="Times New Roman" w:hAnsi="Times New Roman"/>
              </w:rPr>
            </w:pPr>
            <w:r w:rsidRPr="004701E8">
              <w:rPr>
                <w:rFonts w:ascii="Times New Roman" w:hAnsi="Times New Roman"/>
              </w:rPr>
              <w:t>Mokinių ir jų tėvų  psichologinis švietimas, konsultavimas.</w:t>
            </w:r>
          </w:p>
        </w:tc>
      </w:tr>
      <w:tr w:rsidR="00AF5788" w:rsidRPr="00AC09C4" w:rsidTr="008A7EAF">
        <w:trPr>
          <w:trHeight w:val="258"/>
        </w:trPr>
        <w:tc>
          <w:tcPr>
            <w:tcW w:w="992" w:type="dxa"/>
          </w:tcPr>
          <w:p w:rsidR="00AF5788" w:rsidRPr="004701E8" w:rsidRDefault="00AF5788" w:rsidP="008A7EAF">
            <w:pPr>
              <w:spacing w:after="0" w:line="240" w:lineRule="auto"/>
              <w:contextualSpacing/>
              <w:jc w:val="center"/>
              <w:rPr>
                <w:rFonts w:ascii="Times New Roman" w:hAnsi="Times New Roman"/>
                <w:color w:val="000000"/>
              </w:rPr>
            </w:pPr>
            <w:r w:rsidRPr="004701E8">
              <w:rPr>
                <w:rFonts w:ascii="Times New Roman" w:hAnsi="Times New Roman"/>
                <w:color w:val="000000"/>
              </w:rPr>
              <w:t>6.</w:t>
            </w:r>
          </w:p>
        </w:tc>
        <w:tc>
          <w:tcPr>
            <w:tcW w:w="6464" w:type="dxa"/>
          </w:tcPr>
          <w:p w:rsidR="00AF5788" w:rsidRPr="004701E8" w:rsidRDefault="00AF5788" w:rsidP="008A7EAF">
            <w:pPr>
              <w:shd w:val="clear" w:color="auto" w:fill="FFFFFF"/>
              <w:spacing w:after="0" w:line="240" w:lineRule="auto"/>
              <w:outlineLvl w:val="0"/>
              <w:rPr>
                <w:rFonts w:ascii="Times New Roman" w:hAnsi="Times New Roman"/>
                <w:bCs/>
                <w:caps/>
                <w:kern w:val="36"/>
                <w:lang w:eastAsia="lt-LT"/>
              </w:rPr>
            </w:pPr>
            <w:r w:rsidRPr="004701E8">
              <w:rPr>
                <w:rFonts w:ascii="Times New Roman" w:hAnsi="Times New Roman"/>
              </w:rPr>
              <w:t>Telšių apskrities vyriausiojo policijos komisariato K</w:t>
            </w:r>
            <w:r w:rsidRPr="004701E8">
              <w:rPr>
                <w:rFonts w:ascii="Times New Roman" w:hAnsi="Times New Roman"/>
                <w:bCs/>
                <w:kern w:val="36"/>
                <w:lang w:eastAsia="lt-LT"/>
              </w:rPr>
              <w:t>elmės rajono policijos komisariatas.</w:t>
            </w:r>
          </w:p>
        </w:tc>
        <w:tc>
          <w:tcPr>
            <w:tcW w:w="7570" w:type="dxa"/>
          </w:tcPr>
          <w:p w:rsidR="00AF5788" w:rsidRPr="004701E8" w:rsidRDefault="00AF5788" w:rsidP="008A7EAF">
            <w:pPr>
              <w:spacing w:after="0" w:line="240" w:lineRule="auto"/>
              <w:contextualSpacing/>
              <w:rPr>
                <w:rFonts w:ascii="Times New Roman" w:hAnsi="Times New Roman"/>
              </w:rPr>
            </w:pPr>
            <w:r w:rsidRPr="004701E8">
              <w:rPr>
                <w:rFonts w:ascii="Times New Roman" w:hAnsi="Times New Roman"/>
              </w:rPr>
              <w:t>Informacinė, šviečiamoji paskaita mokiniams.</w:t>
            </w:r>
          </w:p>
        </w:tc>
      </w:tr>
      <w:tr w:rsidR="00AF5788" w:rsidRPr="00F13209" w:rsidTr="008A7EAF">
        <w:trPr>
          <w:trHeight w:val="258"/>
        </w:trPr>
        <w:tc>
          <w:tcPr>
            <w:tcW w:w="992" w:type="dxa"/>
          </w:tcPr>
          <w:p w:rsidR="00AF5788" w:rsidRPr="004701E8" w:rsidRDefault="00AF5788" w:rsidP="008A7EAF">
            <w:pPr>
              <w:spacing w:after="0" w:line="240" w:lineRule="auto"/>
              <w:contextualSpacing/>
              <w:jc w:val="center"/>
              <w:rPr>
                <w:rFonts w:ascii="Times New Roman" w:hAnsi="Times New Roman"/>
                <w:color w:val="000000"/>
              </w:rPr>
            </w:pPr>
            <w:r w:rsidRPr="004701E8">
              <w:rPr>
                <w:rFonts w:ascii="Times New Roman" w:hAnsi="Times New Roman"/>
                <w:color w:val="000000"/>
              </w:rPr>
              <w:t>7.</w:t>
            </w:r>
          </w:p>
        </w:tc>
        <w:tc>
          <w:tcPr>
            <w:tcW w:w="6464" w:type="dxa"/>
          </w:tcPr>
          <w:p w:rsidR="00AF5788" w:rsidRPr="004701E8" w:rsidRDefault="00AF5788" w:rsidP="008A7EAF">
            <w:pPr>
              <w:spacing w:after="0" w:line="240" w:lineRule="auto"/>
              <w:contextualSpacing/>
              <w:rPr>
                <w:rFonts w:ascii="Times New Roman" w:hAnsi="Times New Roman"/>
              </w:rPr>
            </w:pPr>
            <w:r>
              <w:rPr>
                <w:rFonts w:ascii="Times New Roman" w:hAnsi="Times New Roman"/>
              </w:rPr>
              <w:t>Kelmės</w:t>
            </w:r>
            <w:r w:rsidRPr="004701E8">
              <w:rPr>
                <w:rFonts w:ascii="Times New Roman" w:hAnsi="Times New Roman"/>
              </w:rPr>
              <w:t xml:space="preserve"> girininkija. Kelmės miškų urėdija.</w:t>
            </w:r>
          </w:p>
        </w:tc>
        <w:tc>
          <w:tcPr>
            <w:tcW w:w="7570" w:type="dxa"/>
          </w:tcPr>
          <w:p w:rsidR="00AF5788" w:rsidRPr="004701E8" w:rsidRDefault="00AF5788" w:rsidP="008A7EAF">
            <w:pPr>
              <w:spacing w:after="0" w:line="240" w:lineRule="auto"/>
              <w:contextualSpacing/>
              <w:rPr>
                <w:rFonts w:ascii="Times New Roman" w:hAnsi="Times New Roman"/>
              </w:rPr>
            </w:pPr>
            <w:r w:rsidRPr="004701E8">
              <w:rPr>
                <w:rFonts w:ascii="Times New Roman" w:hAnsi="Times New Roman"/>
              </w:rPr>
              <w:t>Inkilų kėlimo miške akcija.</w:t>
            </w:r>
          </w:p>
          <w:p w:rsidR="00AF5788" w:rsidRPr="004701E8" w:rsidRDefault="00AF5788" w:rsidP="008A7EAF">
            <w:pPr>
              <w:spacing w:after="0" w:line="240" w:lineRule="auto"/>
              <w:contextualSpacing/>
              <w:rPr>
                <w:rFonts w:ascii="Times New Roman" w:hAnsi="Times New Roman"/>
              </w:rPr>
            </w:pPr>
            <w:r w:rsidRPr="004701E8">
              <w:rPr>
                <w:rFonts w:ascii="Times New Roman" w:hAnsi="Times New Roman"/>
              </w:rPr>
              <w:t>Akcija „Darom</w:t>
            </w:r>
            <w:r w:rsidRPr="004701E8">
              <w:rPr>
                <w:rFonts w:ascii="Times New Roman" w:hAnsi="Times New Roman"/>
              </w:rPr>
              <w:br w:type="column"/>
              <w:t>“.</w:t>
            </w:r>
          </w:p>
        </w:tc>
      </w:tr>
      <w:tr w:rsidR="00AF5788" w:rsidRPr="00F13209" w:rsidTr="008A7EAF">
        <w:trPr>
          <w:trHeight w:val="258"/>
        </w:trPr>
        <w:tc>
          <w:tcPr>
            <w:tcW w:w="992" w:type="dxa"/>
          </w:tcPr>
          <w:p w:rsidR="00AF5788" w:rsidRPr="004701E8" w:rsidRDefault="00AF5788" w:rsidP="008A7EAF">
            <w:pPr>
              <w:spacing w:after="0" w:line="240" w:lineRule="auto"/>
              <w:contextualSpacing/>
              <w:jc w:val="center"/>
              <w:rPr>
                <w:rFonts w:ascii="Times New Roman" w:hAnsi="Times New Roman"/>
                <w:color w:val="000000"/>
              </w:rPr>
            </w:pPr>
            <w:r w:rsidRPr="004701E8">
              <w:rPr>
                <w:rFonts w:ascii="Times New Roman" w:hAnsi="Times New Roman"/>
                <w:color w:val="000000"/>
              </w:rPr>
              <w:t>8.</w:t>
            </w:r>
          </w:p>
        </w:tc>
        <w:tc>
          <w:tcPr>
            <w:tcW w:w="6464" w:type="dxa"/>
          </w:tcPr>
          <w:p w:rsidR="00AF5788" w:rsidRPr="004701E8" w:rsidRDefault="00AF5788" w:rsidP="008A7EAF">
            <w:pPr>
              <w:spacing w:after="0" w:line="240" w:lineRule="auto"/>
              <w:contextualSpacing/>
              <w:rPr>
                <w:rFonts w:ascii="Times New Roman" w:hAnsi="Times New Roman"/>
              </w:rPr>
            </w:pPr>
            <w:r w:rsidRPr="004701E8">
              <w:rPr>
                <w:rFonts w:ascii="Times New Roman" w:hAnsi="Times New Roman"/>
              </w:rPr>
              <w:t>VO „Gelbėkit vaikus“ .</w:t>
            </w:r>
          </w:p>
        </w:tc>
        <w:tc>
          <w:tcPr>
            <w:tcW w:w="7570" w:type="dxa"/>
          </w:tcPr>
          <w:p w:rsidR="00AF5788" w:rsidRPr="004701E8" w:rsidRDefault="00AF5788" w:rsidP="008A7EAF">
            <w:pPr>
              <w:spacing w:after="0" w:line="240" w:lineRule="auto"/>
              <w:contextualSpacing/>
              <w:rPr>
                <w:rFonts w:ascii="Times New Roman" w:hAnsi="Times New Roman"/>
              </w:rPr>
            </w:pPr>
            <w:r w:rsidRPr="004701E8">
              <w:rPr>
                <w:rFonts w:ascii="Times New Roman" w:hAnsi="Times New Roman"/>
              </w:rPr>
              <w:t xml:space="preserve">Mergaičių gyvenimiškų įgūdžių stiprinimo sistemingi užsiėmimai. </w:t>
            </w:r>
          </w:p>
        </w:tc>
      </w:tr>
      <w:tr w:rsidR="00AF5788" w:rsidRPr="00F13209" w:rsidTr="008A7EAF">
        <w:trPr>
          <w:trHeight w:val="510"/>
        </w:trPr>
        <w:tc>
          <w:tcPr>
            <w:tcW w:w="992" w:type="dxa"/>
          </w:tcPr>
          <w:p w:rsidR="00AF5788" w:rsidRPr="004701E8" w:rsidRDefault="00AF5788" w:rsidP="008A7EAF">
            <w:pPr>
              <w:spacing w:after="0" w:line="240" w:lineRule="auto"/>
              <w:contextualSpacing/>
              <w:jc w:val="center"/>
              <w:rPr>
                <w:rFonts w:ascii="Times New Roman" w:hAnsi="Times New Roman"/>
                <w:color w:val="000000"/>
              </w:rPr>
            </w:pPr>
            <w:r w:rsidRPr="004701E8">
              <w:rPr>
                <w:rFonts w:ascii="Times New Roman" w:hAnsi="Times New Roman"/>
                <w:color w:val="000000"/>
              </w:rPr>
              <w:t>9.</w:t>
            </w:r>
          </w:p>
        </w:tc>
        <w:tc>
          <w:tcPr>
            <w:tcW w:w="6464" w:type="dxa"/>
          </w:tcPr>
          <w:p w:rsidR="00AF5788" w:rsidRPr="004701E8" w:rsidRDefault="00AF5788" w:rsidP="008A7EAF">
            <w:pPr>
              <w:spacing w:after="0" w:line="240" w:lineRule="auto"/>
              <w:contextualSpacing/>
              <w:rPr>
                <w:rFonts w:ascii="Times New Roman" w:hAnsi="Times New Roman"/>
              </w:rPr>
            </w:pPr>
            <w:r w:rsidRPr="004701E8">
              <w:rPr>
                <w:rFonts w:ascii="Times New Roman" w:hAnsi="Times New Roman"/>
              </w:rPr>
              <w:t>Maltos ordino pagalbos tarnyba.</w:t>
            </w:r>
          </w:p>
        </w:tc>
        <w:tc>
          <w:tcPr>
            <w:tcW w:w="7570" w:type="dxa"/>
          </w:tcPr>
          <w:p w:rsidR="00AF5788" w:rsidRPr="004701E8" w:rsidRDefault="00AF5788" w:rsidP="008A7EAF">
            <w:pPr>
              <w:spacing w:after="0" w:line="240" w:lineRule="auto"/>
              <w:contextualSpacing/>
              <w:rPr>
                <w:rFonts w:ascii="Times New Roman" w:hAnsi="Times New Roman"/>
              </w:rPr>
            </w:pPr>
            <w:r w:rsidRPr="004701E8">
              <w:rPr>
                <w:rFonts w:ascii="Times New Roman" w:hAnsi="Times New Roman"/>
              </w:rPr>
              <w:t>Vaikų dienos centro veikla, vaikų vasaros poilsio organizavimas, intelektualinė ir finansinė parama.</w:t>
            </w:r>
          </w:p>
        </w:tc>
      </w:tr>
      <w:tr w:rsidR="00AF5788" w:rsidRPr="00F13209" w:rsidTr="008A7EAF">
        <w:trPr>
          <w:trHeight w:val="267"/>
        </w:trPr>
        <w:tc>
          <w:tcPr>
            <w:tcW w:w="992" w:type="dxa"/>
          </w:tcPr>
          <w:p w:rsidR="00AF5788" w:rsidRPr="004701E8" w:rsidRDefault="00AF5788" w:rsidP="008A7EAF">
            <w:pPr>
              <w:spacing w:after="0" w:line="240" w:lineRule="auto"/>
              <w:contextualSpacing/>
              <w:jc w:val="center"/>
              <w:rPr>
                <w:rFonts w:ascii="Times New Roman" w:hAnsi="Times New Roman"/>
                <w:color w:val="000000"/>
              </w:rPr>
            </w:pPr>
            <w:r w:rsidRPr="004701E8">
              <w:rPr>
                <w:rFonts w:ascii="Times New Roman" w:hAnsi="Times New Roman"/>
                <w:color w:val="000000"/>
              </w:rPr>
              <w:t>10.</w:t>
            </w:r>
          </w:p>
        </w:tc>
        <w:tc>
          <w:tcPr>
            <w:tcW w:w="6464" w:type="dxa"/>
          </w:tcPr>
          <w:p w:rsidR="00AF5788" w:rsidRPr="004701E8" w:rsidRDefault="00AF5788" w:rsidP="008A7EAF">
            <w:pPr>
              <w:spacing w:after="0" w:line="240" w:lineRule="auto"/>
              <w:contextualSpacing/>
              <w:rPr>
                <w:rFonts w:ascii="Times New Roman" w:hAnsi="Times New Roman"/>
              </w:rPr>
            </w:pPr>
            <w:r w:rsidRPr="004701E8">
              <w:rPr>
                <w:rFonts w:ascii="Times New Roman" w:hAnsi="Times New Roman"/>
              </w:rPr>
              <w:t>Kelmės krašto muziejus</w:t>
            </w:r>
          </w:p>
        </w:tc>
        <w:tc>
          <w:tcPr>
            <w:tcW w:w="7570" w:type="dxa"/>
          </w:tcPr>
          <w:p w:rsidR="00AF5788" w:rsidRPr="004701E8" w:rsidRDefault="00AF5788" w:rsidP="008A7EAF">
            <w:pPr>
              <w:spacing w:after="0" w:line="240" w:lineRule="auto"/>
              <w:contextualSpacing/>
              <w:rPr>
                <w:rFonts w:ascii="Times New Roman" w:hAnsi="Times New Roman"/>
              </w:rPr>
            </w:pPr>
            <w:r w:rsidRPr="004701E8">
              <w:rPr>
                <w:rFonts w:ascii="Times New Roman" w:hAnsi="Times New Roman"/>
              </w:rPr>
              <w:t>Edukacinės programos.</w:t>
            </w:r>
          </w:p>
        </w:tc>
      </w:tr>
      <w:tr w:rsidR="00AF5788" w:rsidRPr="00F13209" w:rsidTr="008A7EAF">
        <w:trPr>
          <w:trHeight w:val="483"/>
        </w:trPr>
        <w:tc>
          <w:tcPr>
            <w:tcW w:w="992" w:type="dxa"/>
          </w:tcPr>
          <w:p w:rsidR="00AF5788" w:rsidRPr="004701E8" w:rsidRDefault="00AF5788" w:rsidP="008A7EAF">
            <w:pPr>
              <w:spacing w:after="0" w:line="240" w:lineRule="auto"/>
              <w:contextualSpacing/>
              <w:jc w:val="center"/>
              <w:rPr>
                <w:rFonts w:ascii="Times New Roman" w:hAnsi="Times New Roman"/>
                <w:color w:val="000000"/>
              </w:rPr>
            </w:pPr>
            <w:r w:rsidRPr="004701E8">
              <w:rPr>
                <w:rFonts w:ascii="Times New Roman" w:hAnsi="Times New Roman"/>
                <w:color w:val="000000"/>
              </w:rPr>
              <w:lastRenderedPageBreak/>
              <w:t>11</w:t>
            </w:r>
            <w:r>
              <w:rPr>
                <w:rFonts w:ascii="Times New Roman" w:hAnsi="Times New Roman"/>
                <w:color w:val="000000"/>
              </w:rPr>
              <w:t>.</w:t>
            </w:r>
          </w:p>
        </w:tc>
        <w:tc>
          <w:tcPr>
            <w:tcW w:w="6464" w:type="dxa"/>
          </w:tcPr>
          <w:p w:rsidR="00AF5788" w:rsidRPr="004701E8" w:rsidRDefault="00AF5788" w:rsidP="008A7EAF">
            <w:pPr>
              <w:spacing w:after="0" w:line="240" w:lineRule="auto"/>
              <w:contextualSpacing/>
              <w:rPr>
                <w:rFonts w:ascii="Times New Roman" w:hAnsi="Times New Roman"/>
              </w:rPr>
            </w:pPr>
            <w:r w:rsidRPr="004701E8">
              <w:rPr>
                <w:rFonts w:ascii="Times New Roman" w:hAnsi="Times New Roman"/>
              </w:rPr>
              <w:t xml:space="preserve">Kelmės „Aukuro“ pagrindinė mokykla, </w:t>
            </w:r>
            <w:proofErr w:type="spellStart"/>
            <w:r w:rsidRPr="004701E8">
              <w:rPr>
                <w:rFonts w:ascii="Times New Roman" w:hAnsi="Times New Roman"/>
              </w:rPr>
              <w:t>Vaiguvos</w:t>
            </w:r>
            <w:proofErr w:type="spellEnd"/>
            <w:r w:rsidRPr="004701E8">
              <w:rPr>
                <w:rFonts w:ascii="Times New Roman" w:hAnsi="Times New Roman"/>
              </w:rPr>
              <w:t xml:space="preserve"> Vlado </w:t>
            </w:r>
            <w:r>
              <w:rPr>
                <w:rFonts w:ascii="Times New Roman" w:hAnsi="Times New Roman"/>
              </w:rPr>
              <w:t>Šimkaus pagrindinė mokykla,</w:t>
            </w:r>
            <w:r w:rsidRPr="004701E8">
              <w:rPr>
                <w:rFonts w:ascii="Times New Roman" w:hAnsi="Times New Roman"/>
              </w:rPr>
              <w:t xml:space="preserve"> „Ąžuoliuko“ ir „</w:t>
            </w:r>
            <w:proofErr w:type="spellStart"/>
            <w:r w:rsidRPr="004701E8">
              <w:rPr>
                <w:rFonts w:ascii="Times New Roman" w:hAnsi="Times New Roman"/>
              </w:rPr>
              <w:t>Kūlverstuko</w:t>
            </w:r>
            <w:proofErr w:type="spellEnd"/>
            <w:r w:rsidRPr="004701E8">
              <w:rPr>
                <w:rFonts w:ascii="Times New Roman" w:hAnsi="Times New Roman"/>
              </w:rPr>
              <w:t>“ lopšeliai - darželiai, KPRC, Kelmės jaunimo centras,  Tauragės rajono Pagramančio pagrindinė mokykla.</w:t>
            </w:r>
          </w:p>
        </w:tc>
        <w:tc>
          <w:tcPr>
            <w:tcW w:w="7570" w:type="dxa"/>
          </w:tcPr>
          <w:p w:rsidR="00AF5788" w:rsidRPr="004701E8" w:rsidRDefault="00AF5788" w:rsidP="008A7EAF">
            <w:pPr>
              <w:spacing w:after="0" w:line="240" w:lineRule="auto"/>
              <w:contextualSpacing/>
              <w:rPr>
                <w:rFonts w:ascii="Times New Roman" w:hAnsi="Times New Roman"/>
              </w:rPr>
            </w:pPr>
            <w:r w:rsidRPr="004701E8">
              <w:rPr>
                <w:rFonts w:ascii="Times New Roman" w:hAnsi="Times New Roman"/>
              </w:rPr>
              <w:t>Bendri renginiai, susitikimai, projektinė veikla, metodinė veikla, diskusijos.</w:t>
            </w:r>
          </w:p>
        </w:tc>
      </w:tr>
      <w:tr w:rsidR="00AF5788" w:rsidRPr="00F13209" w:rsidTr="008A7EAF">
        <w:trPr>
          <w:trHeight w:val="219"/>
        </w:trPr>
        <w:tc>
          <w:tcPr>
            <w:tcW w:w="992" w:type="dxa"/>
          </w:tcPr>
          <w:p w:rsidR="00AF5788" w:rsidRPr="004701E8" w:rsidRDefault="00AF5788" w:rsidP="008A7EAF">
            <w:pPr>
              <w:spacing w:after="0" w:line="240" w:lineRule="auto"/>
              <w:contextualSpacing/>
              <w:jc w:val="center"/>
              <w:rPr>
                <w:rFonts w:ascii="Times New Roman" w:hAnsi="Times New Roman"/>
                <w:color w:val="000000"/>
              </w:rPr>
            </w:pPr>
            <w:r w:rsidRPr="004701E8">
              <w:rPr>
                <w:rFonts w:ascii="Times New Roman" w:hAnsi="Times New Roman"/>
                <w:color w:val="000000"/>
              </w:rPr>
              <w:t>12</w:t>
            </w:r>
          </w:p>
        </w:tc>
        <w:tc>
          <w:tcPr>
            <w:tcW w:w="6464" w:type="dxa"/>
          </w:tcPr>
          <w:p w:rsidR="00AF5788" w:rsidRPr="004701E8" w:rsidRDefault="00AF5788" w:rsidP="008A7EAF">
            <w:pPr>
              <w:spacing w:after="0" w:line="240" w:lineRule="auto"/>
              <w:contextualSpacing/>
              <w:rPr>
                <w:rFonts w:ascii="Times New Roman" w:hAnsi="Times New Roman"/>
              </w:rPr>
            </w:pPr>
            <w:r w:rsidRPr="004701E8">
              <w:rPr>
                <w:rFonts w:ascii="Times New Roman" w:hAnsi="Times New Roman"/>
              </w:rPr>
              <w:t xml:space="preserve">Kelmės r. </w:t>
            </w:r>
            <w:r>
              <w:rPr>
                <w:rFonts w:ascii="Times New Roman" w:hAnsi="Times New Roman"/>
              </w:rPr>
              <w:t>savivaldybės administracijos S</w:t>
            </w:r>
            <w:r w:rsidRPr="004701E8">
              <w:rPr>
                <w:rFonts w:ascii="Times New Roman" w:hAnsi="Times New Roman"/>
              </w:rPr>
              <w:t>ocialinės paramos skyrius.</w:t>
            </w:r>
          </w:p>
        </w:tc>
        <w:tc>
          <w:tcPr>
            <w:tcW w:w="7570" w:type="dxa"/>
          </w:tcPr>
          <w:p w:rsidR="00AF5788" w:rsidRPr="004701E8" w:rsidRDefault="00AF5788" w:rsidP="008A7EAF">
            <w:pPr>
              <w:spacing w:after="0" w:line="240" w:lineRule="auto"/>
              <w:contextualSpacing/>
              <w:rPr>
                <w:rFonts w:ascii="Times New Roman" w:hAnsi="Times New Roman"/>
              </w:rPr>
            </w:pPr>
            <w:r w:rsidRPr="004701E8">
              <w:rPr>
                <w:rFonts w:ascii="Times New Roman" w:hAnsi="Times New Roman"/>
              </w:rPr>
              <w:t>Nemokamo mokinių maitinimo organizavimas.</w:t>
            </w:r>
          </w:p>
        </w:tc>
      </w:tr>
    </w:tbl>
    <w:p w:rsidR="00AF5788" w:rsidRPr="00A60502" w:rsidRDefault="00AF5788" w:rsidP="00AF5788">
      <w:pPr>
        <w:spacing w:after="120"/>
        <w:ind w:left="142"/>
        <w:rPr>
          <w:rFonts w:ascii="Times New Roman" w:hAnsi="Times New Roman"/>
          <w:sz w:val="24"/>
          <w:szCs w:val="24"/>
        </w:rPr>
      </w:pPr>
      <w:r>
        <w:rPr>
          <w:rFonts w:ascii="Times New Roman" w:hAnsi="Times New Roman"/>
          <w:sz w:val="24"/>
          <w:szCs w:val="24"/>
        </w:rPr>
        <w:t xml:space="preserve">  </w:t>
      </w:r>
      <w:r w:rsidRPr="00A60502">
        <w:rPr>
          <w:rFonts w:ascii="Times New Roman" w:hAnsi="Times New Roman"/>
          <w:sz w:val="24"/>
          <w:szCs w:val="24"/>
        </w:rPr>
        <w:t>Dalyvavimas projektuose ir programose:</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6232"/>
        <w:gridCol w:w="8238"/>
      </w:tblGrid>
      <w:tr w:rsidR="00AF5788" w:rsidRPr="00013D69" w:rsidTr="008A7EAF">
        <w:trPr>
          <w:trHeight w:val="608"/>
        </w:trPr>
        <w:tc>
          <w:tcPr>
            <w:tcW w:w="306" w:type="dxa"/>
            <w:shd w:val="clear" w:color="auto" w:fill="auto"/>
          </w:tcPr>
          <w:p w:rsidR="00AF5788" w:rsidRPr="00013D69" w:rsidRDefault="00AF5788" w:rsidP="008A7EAF">
            <w:pPr>
              <w:pStyle w:val="Betarp"/>
              <w:rPr>
                <w:rFonts w:ascii="Times New Roman" w:hAnsi="Times New Roman" w:cs="Times New Roman"/>
                <w:sz w:val="24"/>
                <w:szCs w:val="24"/>
              </w:rPr>
            </w:pPr>
            <w:r w:rsidRPr="00013D69">
              <w:rPr>
                <w:rFonts w:ascii="Times New Roman" w:hAnsi="Times New Roman" w:cs="Times New Roman"/>
                <w:sz w:val="24"/>
                <w:szCs w:val="24"/>
              </w:rPr>
              <w:t>Eil. Nr.</w:t>
            </w:r>
          </w:p>
        </w:tc>
        <w:tc>
          <w:tcPr>
            <w:tcW w:w="6334" w:type="dxa"/>
            <w:shd w:val="clear" w:color="auto" w:fill="auto"/>
          </w:tcPr>
          <w:p w:rsidR="00AF5788" w:rsidRPr="004701E8" w:rsidRDefault="00AF5788" w:rsidP="008A7EAF">
            <w:pPr>
              <w:pStyle w:val="Betarp"/>
              <w:rPr>
                <w:rFonts w:ascii="Times New Roman" w:hAnsi="Times New Roman" w:cs="Times New Roman"/>
              </w:rPr>
            </w:pPr>
            <w:r w:rsidRPr="004701E8">
              <w:rPr>
                <w:rFonts w:ascii="Times New Roman" w:hAnsi="Times New Roman" w:cs="Times New Roman"/>
              </w:rPr>
              <w:t>Projekto pavadinimas</w:t>
            </w:r>
          </w:p>
        </w:tc>
        <w:tc>
          <w:tcPr>
            <w:tcW w:w="8386" w:type="dxa"/>
            <w:shd w:val="clear" w:color="auto" w:fill="auto"/>
          </w:tcPr>
          <w:p w:rsidR="00AF5788" w:rsidRPr="004701E8" w:rsidRDefault="00AF5788" w:rsidP="008A7EAF">
            <w:pPr>
              <w:pStyle w:val="Betarp"/>
              <w:ind w:right="200"/>
              <w:rPr>
                <w:rFonts w:ascii="Times New Roman" w:hAnsi="Times New Roman" w:cs="Times New Roman"/>
              </w:rPr>
            </w:pPr>
            <w:r w:rsidRPr="004701E8">
              <w:rPr>
                <w:rFonts w:ascii="Times New Roman" w:hAnsi="Times New Roman" w:cs="Times New Roman"/>
              </w:rPr>
              <w:t>Projekto veiklos</w:t>
            </w:r>
          </w:p>
          <w:p w:rsidR="00AF5788" w:rsidRPr="004701E8" w:rsidRDefault="00AF5788" w:rsidP="008A7EAF">
            <w:pPr>
              <w:pStyle w:val="Betarp"/>
              <w:rPr>
                <w:rFonts w:ascii="Times New Roman" w:hAnsi="Times New Roman" w:cs="Times New Roman"/>
              </w:rPr>
            </w:pPr>
            <w:r w:rsidRPr="004701E8">
              <w:rPr>
                <w:rFonts w:ascii="Times New Roman" w:hAnsi="Times New Roman" w:cs="Times New Roman"/>
              </w:rPr>
              <w:t>(nauda mokyklai)</w:t>
            </w:r>
          </w:p>
        </w:tc>
      </w:tr>
      <w:tr w:rsidR="00AF5788" w:rsidRPr="00013D69" w:rsidTr="008A7EAF">
        <w:trPr>
          <w:trHeight w:val="588"/>
        </w:trPr>
        <w:tc>
          <w:tcPr>
            <w:tcW w:w="306" w:type="dxa"/>
            <w:shd w:val="clear" w:color="auto" w:fill="auto"/>
          </w:tcPr>
          <w:p w:rsidR="00AF5788" w:rsidRPr="00013D69" w:rsidRDefault="00AF5788" w:rsidP="008A7EAF">
            <w:pPr>
              <w:pStyle w:val="Betarp"/>
              <w:rPr>
                <w:rFonts w:ascii="Times New Roman" w:hAnsi="Times New Roman" w:cs="Times New Roman"/>
                <w:sz w:val="24"/>
                <w:szCs w:val="24"/>
              </w:rPr>
            </w:pPr>
            <w:r w:rsidRPr="00013D69">
              <w:rPr>
                <w:rFonts w:ascii="Times New Roman" w:hAnsi="Times New Roman" w:cs="Times New Roman"/>
                <w:sz w:val="24"/>
                <w:szCs w:val="24"/>
              </w:rPr>
              <w:t>1.</w:t>
            </w:r>
          </w:p>
        </w:tc>
        <w:tc>
          <w:tcPr>
            <w:tcW w:w="6334" w:type="dxa"/>
            <w:shd w:val="clear" w:color="auto" w:fill="auto"/>
          </w:tcPr>
          <w:p w:rsidR="00AF5788" w:rsidRPr="004701E8" w:rsidRDefault="00AF5788" w:rsidP="008A7EAF">
            <w:pPr>
              <w:pStyle w:val="Betarp"/>
              <w:rPr>
                <w:rFonts w:ascii="Times New Roman" w:hAnsi="Times New Roman" w:cs="Times New Roman"/>
                <w:shd w:val="clear" w:color="auto" w:fill="FFFFFF"/>
              </w:rPr>
            </w:pPr>
            <w:r w:rsidRPr="004701E8">
              <w:rPr>
                <w:rFonts w:ascii="Times New Roman" w:hAnsi="Times New Roman" w:cs="Times New Roman"/>
              </w:rPr>
              <w:t>DOFE apdovanojimų programa – neformalaus ugdymo(</w:t>
            </w:r>
            <w:proofErr w:type="spellStart"/>
            <w:r w:rsidRPr="004701E8">
              <w:rPr>
                <w:rFonts w:ascii="Times New Roman" w:hAnsi="Times New Roman" w:cs="Times New Roman"/>
              </w:rPr>
              <w:t>si</w:t>
            </w:r>
            <w:proofErr w:type="spellEnd"/>
            <w:r w:rsidRPr="004701E8">
              <w:rPr>
                <w:rFonts w:ascii="Times New Roman" w:hAnsi="Times New Roman" w:cs="Times New Roman"/>
              </w:rPr>
              <w:t>) programa jaunimui (Tarptautinis)</w:t>
            </w:r>
          </w:p>
        </w:tc>
        <w:tc>
          <w:tcPr>
            <w:tcW w:w="8386" w:type="dxa"/>
            <w:shd w:val="clear" w:color="auto" w:fill="auto"/>
          </w:tcPr>
          <w:p w:rsidR="00AF5788" w:rsidRPr="004701E8" w:rsidRDefault="00AF5788" w:rsidP="008A7EAF">
            <w:pPr>
              <w:pStyle w:val="Betarp"/>
              <w:rPr>
                <w:rFonts w:ascii="Times New Roman" w:hAnsi="Times New Roman" w:cs="Times New Roman"/>
              </w:rPr>
            </w:pPr>
            <w:r w:rsidRPr="004701E8">
              <w:rPr>
                <w:rFonts w:ascii="Times New Roman" w:hAnsi="Times New Roman" w:cs="Times New Roman"/>
                <w:shd w:val="clear" w:color="auto" w:fill="FFFFFF"/>
              </w:rPr>
              <w:t xml:space="preserve"> </w:t>
            </w:r>
            <w:proofErr w:type="spellStart"/>
            <w:r w:rsidRPr="004701E8">
              <w:rPr>
                <w:rFonts w:ascii="Times New Roman" w:hAnsi="Times New Roman" w:cs="Times New Roman"/>
                <w:shd w:val="clear" w:color="auto" w:fill="FFFFFF"/>
              </w:rPr>
              <w:t>DofE</w:t>
            </w:r>
            <w:proofErr w:type="spellEnd"/>
            <w:r w:rsidRPr="004701E8">
              <w:rPr>
                <w:rFonts w:ascii="Times New Roman" w:hAnsi="Times New Roman" w:cs="Times New Roman"/>
                <w:shd w:val="clear" w:color="auto" w:fill="FFFFFF"/>
              </w:rPr>
              <w:t xml:space="preserve"> tarptautinių apdovanojimų programa yra išskirtinė ugdymosi programa jauniems žmonėms nuo 14 metų. Programa jiems padeda ugdyti savo talentus, mokytis iš patirties įveikiant iššūkius ir įprasminant savo laisvalaikį.</w:t>
            </w:r>
          </w:p>
        </w:tc>
      </w:tr>
      <w:tr w:rsidR="00AF5788" w:rsidRPr="00013D69" w:rsidTr="008A7EAF">
        <w:trPr>
          <w:trHeight w:val="545"/>
        </w:trPr>
        <w:tc>
          <w:tcPr>
            <w:tcW w:w="306" w:type="dxa"/>
            <w:shd w:val="clear" w:color="auto" w:fill="auto"/>
          </w:tcPr>
          <w:p w:rsidR="00AF5788" w:rsidRPr="00013D69" w:rsidRDefault="00AF5788" w:rsidP="008A7EAF">
            <w:pPr>
              <w:pStyle w:val="Betarp"/>
              <w:rPr>
                <w:rFonts w:ascii="Times New Roman" w:hAnsi="Times New Roman" w:cs="Times New Roman"/>
                <w:sz w:val="24"/>
                <w:szCs w:val="24"/>
              </w:rPr>
            </w:pPr>
            <w:r>
              <w:rPr>
                <w:rFonts w:ascii="Times New Roman" w:hAnsi="Times New Roman" w:cs="Times New Roman"/>
                <w:sz w:val="24"/>
                <w:szCs w:val="24"/>
              </w:rPr>
              <w:t>2.</w:t>
            </w:r>
          </w:p>
        </w:tc>
        <w:tc>
          <w:tcPr>
            <w:tcW w:w="6334" w:type="dxa"/>
            <w:shd w:val="clear" w:color="auto" w:fill="auto"/>
          </w:tcPr>
          <w:p w:rsidR="00AF5788" w:rsidRPr="004701E8" w:rsidRDefault="00AF5788" w:rsidP="008A7EAF">
            <w:pPr>
              <w:pStyle w:val="Betarp"/>
              <w:rPr>
                <w:rFonts w:ascii="Times New Roman" w:hAnsi="Times New Roman" w:cs="Times New Roman"/>
              </w:rPr>
            </w:pPr>
            <w:proofErr w:type="spellStart"/>
            <w:r w:rsidRPr="004701E8">
              <w:rPr>
                <w:rFonts w:ascii="Times New Roman" w:hAnsi="Times New Roman" w:cs="Times New Roman"/>
              </w:rPr>
              <w:t>Neagresijos</w:t>
            </w:r>
            <w:proofErr w:type="spellEnd"/>
            <w:r w:rsidRPr="004701E8">
              <w:rPr>
                <w:rFonts w:ascii="Times New Roman" w:hAnsi="Times New Roman" w:cs="Times New Roman"/>
              </w:rPr>
              <w:t xml:space="preserve"> programa vaikams 8–13 m. (Šalies).</w:t>
            </w:r>
          </w:p>
        </w:tc>
        <w:tc>
          <w:tcPr>
            <w:tcW w:w="8386" w:type="dxa"/>
            <w:shd w:val="clear" w:color="auto" w:fill="auto"/>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color w:val="000000"/>
                <w:shd w:val="clear" w:color="auto" w:fill="FBFBFB"/>
              </w:rPr>
              <w:t>Užsiėmimai padėjo mokiniams  nuimti įtampas, pajusti gilų poilsį, išlaikyti pakylėtą nuotaiką, geriau suvokti save ir kitus, įveikti drovumą bei džiaugtis kūrybiniais savo gebėjimais.</w:t>
            </w:r>
          </w:p>
        </w:tc>
      </w:tr>
      <w:tr w:rsidR="00AF5788" w:rsidRPr="00013D69" w:rsidTr="008A7EAF">
        <w:trPr>
          <w:trHeight w:val="575"/>
        </w:trPr>
        <w:tc>
          <w:tcPr>
            <w:tcW w:w="306" w:type="dxa"/>
            <w:shd w:val="clear" w:color="auto" w:fill="auto"/>
          </w:tcPr>
          <w:p w:rsidR="00AF5788" w:rsidRPr="00013D69" w:rsidRDefault="00AF5788" w:rsidP="008A7EAF">
            <w:pPr>
              <w:pStyle w:val="Betarp"/>
              <w:rPr>
                <w:rFonts w:ascii="Times New Roman" w:hAnsi="Times New Roman" w:cs="Times New Roman"/>
                <w:sz w:val="24"/>
                <w:szCs w:val="24"/>
              </w:rPr>
            </w:pPr>
            <w:r>
              <w:rPr>
                <w:rFonts w:ascii="Times New Roman" w:hAnsi="Times New Roman" w:cs="Times New Roman"/>
                <w:sz w:val="24"/>
                <w:szCs w:val="24"/>
              </w:rPr>
              <w:t>3</w:t>
            </w:r>
            <w:r w:rsidRPr="00013D69">
              <w:rPr>
                <w:rFonts w:ascii="Times New Roman" w:hAnsi="Times New Roman" w:cs="Times New Roman"/>
                <w:sz w:val="24"/>
                <w:szCs w:val="24"/>
              </w:rPr>
              <w:t>.</w:t>
            </w:r>
          </w:p>
        </w:tc>
        <w:tc>
          <w:tcPr>
            <w:tcW w:w="6334" w:type="dxa"/>
            <w:shd w:val="clear" w:color="auto" w:fill="auto"/>
          </w:tcPr>
          <w:p w:rsidR="00AF5788" w:rsidRPr="004701E8" w:rsidRDefault="00AF5788" w:rsidP="008A7EAF">
            <w:pPr>
              <w:pStyle w:val="Betarp"/>
              <w:rPr>
                <w:rFonts w:ascii="Times New Roman" w:hAnsi="Times New Roman" w:cs="Times New Roman"/>
              </w:rPr>
            </w:pPr>
            <w:r w:rsidRPr="004701E8">
              <w:rPr>
                <w:rFonts w:ascii="Times New Roman" w:hAnsi="Times New Roman" w:cs="Times New Roman"/>
              </w:rPr>
              <w:t xml:space="preserve">Socialinės apsaugos ir darbo ministerijos finansuojamas projektas „MOPT socialinis vaikų dienos centras Kelmėje“ (Šalies)  </w:t>
            </w:r>
          </w:p>
        </w:tc>
        <w:tc>
          <w:tcPr>
            <w:tcW w:w="8386" w:type="dxa"/>
            <w:shd w:val="clear" w:color="auto" w:fill="auto"/>
          </w:tcPr>
          <w:p w:rsidR="00AF5788" w:rsidRPr="004701E8" w:rsidRDefault="00AF5788" w:rsidP="008A7EAF">
            <w:pPr>
              <w:pStyle w:val="Betarp"/>
              <w:rPr>
                <w:rFonts w:ascii="Times New Roman" w:hAnsi="Times New Roman" w:cs="Times New Roman"/>
              </w:rPr>
            </w:pPr>
            <w:r w:rsidRPr="004701E8">
              <w:rPr>
                <w:rFonts w:ascii="Times New Roman" w:hAnsi="Times New Roman" w:cs="Times New Roman"/>
              </w:rPr>
              <w:t xml:space="preserve">Kokybiškas laisvalaikis socialiai remtinų šeimų vaikams 14,500 </w:t>
            </w:r>
            <w:proofErr w:type="spellStart"/>
            <w:r w:rsidRPr="004701E8">
              <w:rPr>
                <w:rFonts w:ascii="Times New Roman" w:hAnsi="Times New Roman" w:cs="Times New Roman"/>
              </w:rPr>
              <w:t>Eur</w:t>
            </w:r>
            <w:proofErr w:type="spellEnd"/>
            <w:r w:rsidRPr="004701E8">
              <w:rPr>
                <w:rFonts w:ascii="Times New Roman" w:hAnsi="Times New Roman" w:cs="Times New Roman"/>
              </w:rPr>
              <w:t>. Dalyvauja 24 vaikai.</w:t>
            </w:r>
          </w:p>
        </w:tc>
      </w:tr>
      <w:tr w:rsidR="00AF5788" w:rsidRPr="00013D69" w:rsidTr="008A7EAF">
        <w:trPr>
          <w:trHeight w:val="545"/>
        </w:trPr>
        <w:tc>
          <w:tcPr>
            <w:tcW w:w="306" w:type="dxa"/>
            <w:shd w:val="clear" w:color="auto" w:fill="auto"/>
          </w:tcPr>
          <w:p w:rsidR="00AF5788" w:rsidRPr="00013D69" w:rsidRDefault="00AF5788" w:rsidP="008A7EAF">
            <w:pPr>
              <w:pStyle w:val="Betarp"/>
              <w:rPr>
                <w:rFonts w:ascii="Times New Roman" w:hAnsi="Times New Roman" w:cs="Times New Roman"/>
                <w:sz w:val="24"/>
                <w:szCs w:val="24"/>
              </w:rPr>
            </w:pPr>
            <w:r>
              <w:rPr>
                <w:rFonts w:ascii="Times New Roman" w:hAnsi="Times New Roman" w:cs="Times New Roman"/>
                <w:sz w:val="24"/>
                <w:szCs w:val="24"/>
              </w:rPr>
              <w:t>4.</w:t>
            </w:r>
          </w:p>
        </w:tc>
        <w:tc>
          <w:tcPr>
            <w:tcW w:w="6334" w:type="dxa"/>
            <w:shd w:val="clear" w:color="auto" w:fill="auto"/>
          </w:tcPr>
          <w:p w:rsidR="00AF5788" w:rsidRPr="004701E8" w:rsidRDefault="00AF5788" w:rsidP="008A7EAF">
            <w:pPr>
              <w:pStyle w:val="Betarp"/>
              <w:rPr>
                <w:rFonts w:ascii="Times New Roman" w:hAnsi="Times New Roman" w:cs="Times New Roman"/>
              </w:rPr>
            </w:pPr>
            <w:r w:rsidRPr="004701E8">
              <w:rPr>
                <w:rFonts w:ascii="Times New Roman" w:hAnsi="Times New Roman" w:cs="Times New Roman"/>
              </w:rPr>
              <w:t>Ankstyvasis užsienio k. (vokiečių kalbos) mokymas. ,,Kiškis  Hansas“ (Šalies).</w:t>
            </w:r>
          </w:p>
        </w:tc>
        <w:tc>
          <w:tcPr>
            <w:tcW w:w="8386" w:type="dxa"/>
            <w:shd w:val="clear" w:color="auto" w:fill="auto"/>
          </w:tcPr>
          <w:p w:rsidR="00AF5788" w:rsidRPr="004701E8" w:rsidRDefault="00AF5788" w:rsidP="008A7EAF">
            <w:pPr>
              <w:pStyle w:val="Betarp"/>
              <w:rPr>
                <w:rFonts w:ascii="Times New Roman" w:hAnsi="Times New Roman" w:cs="Times New Roman"/>
              </w:rPr>
            </w:pPr>
            <w:r w:rsidRPr="004701E8">
              <w:rPr>
                <w:rFonts w:ascii="Times New Roman" w:hAnsi="Times New Roman" w:cs="Times New Roman"/>
              </w:rPr>
              <w:t>428,48.Eur.</w:t>
            </w:r>
          </w:p>
        </w:tc>
      </w:tr>
      <w:tr w:rsidR="00AF5788" w:rsidRPr="00013D69" w:rsidTr="008A7EAF">
        <w:trPr>
          <w:trHeight w:val="850"/>
        </w:trPr>
        <w:tc>
          <w:tcPr>
            <w:tcW w:w="306" w:type="dxa"/>
            <w:shd w:val="clear" w:color="auto" w:fill="auto"/>
          </w:tcPr>
          <w:p w:rsidR="00AF5788" w:rsidRPr="00013D69" w:rsidRDefault="00AF5788" w:rsidP="008A7EAF">
            <w:pPr>
              <w:pStyle w:val="Betarp"/>
              <w:rPr>
                <w:rFonts w:ascii="Times New Roman" w:hAnsi="Times New Roman" w:cs="Times New Roman"/>
                <w:sz w:val="24"/>
                <w:szCs w:val="24"/>
              </w:rPr>
            </w:pPr>
            <w:r>
              <w:rPr>
                <w:rFonts w:ascii="Times New Roman" w:hAnsi="Times New Roman" w:cs="Times New Roman"/>
                <w:sz w:val="24"/>
                <w:szCs w:val="24"/>
              </w:rPr>
              <w:t>5</w:t>
            </w:r>
            <w:r w:rsidRPr="00013D69">
              <w:rPr>
                <w:rFonts w:ascii="Times New Roman" w:hAnsi="Times New Roman" w:cs="Times New Roman"/>
                <w:sz w:val="24"/>
                <w:szCs w:val="24"/>
              </w:rPr>
              <w:t>.</w:t>
            </w:r>
          </w:p>
        </w:tc>
        <w:tc>
          <w:tcPr>
            <w:tcW w:w="6334" w:type="dxa"/>
            <w:shd w:val="clear" w:color="auto" w:fill="auto"/>
          </w:tcPr>
          <w:p w:rsidR="00AF5788" w:rsidRPr="004701E8" w:rsidRDefault="00AF5788" w:rsidP="008A7EAF">
            <w:pPr>
              <w:pStyle w:val="Betarp"/>
              <w:rPr>
                <w:rFonts w:ascii="Times New Roman" w:hAnsi="Times New Roman" w:cs="Times New Roman"/>
                <w:shd w:val="clear" w:color="auto" w:fill="FFFFFF"/>
              </w:rPr>
            </w:pPr>
            <w:r w:rsidRPr="004701E8">
              <w:rPr>
                <w:rFonts w:ascii="Times New Roman" w:hAnsi="Times New Roman" w:cs="Times New Roman"/>
              </w:rPr>
              <w:t>Programa „Pienas vaikams“</w:t>
            </w:r>
            <w:r w:rsidRPr="004701E8">
              <w:rPr>
                <w:rFonts w:ascii="Times New Roman" w:hAnsi="Times New Roman" w:cs="Times New Roman"/>
                <w:shd w:val="clear" w:color="auto" w:fill="FFFFFF"/>
              </w:rPr>
              <w:t xml:space="preserve"> parengta siekiant pagerinti vaikų ir mokinių mitybą, ugdyti pieno produktų vartojimo įpročius, skatinti pieno produktų vartojimą </w:t>
            </w:r>
            <w:r w:rsidRPr="004701E8">
              <w:rPr>
                <w:rFonts w:ascii="Times New Roman" w:hAnsi="Times New Roman" w:cs="Times New Roman"/>
              </w:rPr>
              <w:t>(Šalies)</w:t>
            </w:r>
            <w:r w:rsidRPr="004701E8">
              <w:rPr>
                <w:rFonts w:ascii="Times New Roman" w:hAnsi="Times New Roman" w:cs="Times New Roman"/>
                <w:shd w:val="clear" w:color="auto" w:fill="FFFFFF"/>
              </w:rPr>
              <w:t>.</w:t>
            </w:r>
          </w:p>
        </w:tc>
        <w:tc>
          <w:tcPr>
            <w:tcW w:w="8386" w:type="dxa"/>
            <w:shd w:val="clear" w:color="auto" w:fill="auto"/>
          </w:tcPr>
          <w:p w:rsidR="00AF5788" w:rsidRPr="004701E8" w:rsidRDefault="00AF5788" w:rsidP="008A7EAF">
            <w:pPr>
              <w:pStyle w:val="Betarp"/>
              <w:rPr>
                <w:rFonts w:ascii="Times New Roman" w:hAnsi="Times New Roman" w:cs="Times New Roman"/>
                <w:color w:val="FF0000"/>
              </w:rPr>
            </w:pPr>
            <w:r w:rsidRPr="004701E8">
              <w:rPr>
                <w:rFonts w:ascii="Times New Roman" w:hAnsi="Times New Roman" w:cs="Times New Roman"/>
                <w:shd w:val="clear" w:color="auto" w:fill="FFFFFF"/>
              </w:rPr>
              <w:t xml:space="preserve">1–4 klasių mokiniams tiekiami pieno produktai. Iš viso už </w:t>
            </w:r>
            <w:r w:rsidRPr="004701E8">
              <w:rPr>
                <w:rFonts w:ascii="Times New Roman" w:hAnsi="Times New Roman" w:cs="Times New Roman"/>
              </w:rPr>
              <w:t xml:space="preserve">1781,40 </w:t>
            </w:r>
            <w:r w:rsidRPr="004701E8">
              <w:rPr>
                <w:rFonts w:ascii="Times New Roman" w:hAnsi="Times New Roman" w:cs="Times New Roman"/>
                <w:lang w:eastAsia="lt-LT"/>
              </w:rPr>
              <w:t xml:space="preserve"> </w:t>
            </w:r>
            <w:r w:rsidRPr="004701E8">
              <w:rPr>
                <w:rFonts w:ascii="Times New Roman" w:hAnsi="Times New Roman" w:cs="Times New Roman"/>
              </w:rPr>
              <w:t>eurų. Programoje dalyvavo 223 mokiniai.</w:t>
            </w:r>
          </w:p>
        </w:tc>
      </w:tr>
      <w:tr w:rsidR="00AF5788" w:rsidRPr="00013D69" w:rsidTr="008A7EAF">
        <w:trPr>
          <w:trHeight w:val="983"/>
        </w:trPr>
        <w:tc>
          <w:tcPr>
            <w:tcW w:w="306" w:type="dxa"/>
            <w:shd w:val="clear" w:color="auto" w:fill="auto"/>
          </w:tcPr>
          <w:p w:rsidR="00AF5788" w:rsidRPr="00013D69" w:rsidRDefault="00AF5788" w:rsidP="008A7EAF">
            <w:pPr>
              <w:pStyle w:val="Betarp"/>
              <w:rPr>
                <w:rFonts w:ascii="Times New Roman" w:hAnsi="Times New Roman" w:cs="Times New Roman"/>
                <w:sz w:val="24"/>
                <w:szCs w:val="24"/>
              </w:rPr>
            </w:pPr>
            <w:r>
              <w:rPr>
                <w:rFonts w:ascii="Times New Roman" w:hAnsi="Times New Roman" w:cs="Times New Roman"/>
                <w:sz w:val="24"/>
                <w:szCs w:val="24"/>
              </w:rPr>
              <w:t>6</w:t>
            </w:r>
            <w:r w:rsidRPr="00013D69">
              <w:rPr>
                <w:rFonts w:ascii="Times New Roman" w:hAnsi="Times New Roman" w:cs="Times New Roman"/>
                <w:sz w:val="24"/>
                <w:szCs w:val="24"/>
              </w:rPr>
              <w:t xml:space="preserve">. </w:t>
            </w:r>
          </w:p>
        </w:tc>
        <w:tc>
          <w:tcPr>
            <w:tcW w:w="6334" w:type="dxa"/>
            <w:shd w:val="clear" w:color="auto" w:fill="auto"/>
          </w:tcPr>
          <w:p w:rsidR="00AF5788" w:rsidRPr="004701E8" w:rsidRDefault="00AF5788" w:rsidP="008A7EAF">
            <w:pPr>
              <w:pStyle w:val="Betarp"/>
              <w:rPr>
                <w:rFonts w:ascii="Times New Roman" w:hAnsi="Times New Roman" w:cs="Times New Roman"/>
                <w:shd w:val="clear" w:color="auto" w:fill="FFFFFF"/>
              </w:rPr>
            </w:pPr>
            <w:r w:rsidRPr="004701E8">
              <w:rPr>
                <w:rFonts w:ascii="Times New Roman" w:hAnsi="Times New Roman" w:cs="Times New Roman"/>
              </w:rPr>
              <w:t xml:space="preserve">Programa „Vaisių vartojimo skatinimas švietimo įstaigose“ </w:t>
            </w:r>
            <w:r w:rsidRPr="004701E8">
              <w:rPr>
                <w:rFonts w:ascii="Times New Roman" w:hAnsi="Times New Roman" w:cs="Times New Roman"/>
                <w:shd w:val="clear" w:color="auto" w:fill="FFFFFF"/>
              </w:rPr>
              <w:t xml:space="preserve">siekiama pagerinti vaikų mitybą, skiepyti supratimą apie vaisių ir daržovių vartojimo teigiamą poveikį žmogaus sveikatai, ugdyti sveiko maitinimosi įpročius </w:t>
            </w:r>
            <w:r w:rsidRPr="004701E8">
              <w:rPr>
                <w:rFonts w:ascii="Times New Roman" w:hAnsi="Times New Roman" w:cs="Times New Roman"/>
              </w:rPr>
              <w:t>(Šalies)</w:t>
            </w:r>
            <w:r w:rsidRPr="004701E8">
              <w:rPr>
                <w:rFonts w:ascii="Times New Roman" w:hAnsi="Times New Roman" w:cs="Times New Roman"/>
                <w:shd w:val="clear" w:color="auto" w:fill="FFFFFF"/>
              </w:rPr>
              <w:t>.</w:t>
            </w:r>
          </w:p>
        </w:tc>
        <w:tc>
          <w:tcPr>
            <w:tcW w:w="8386" w:type="dxa"/>
            <w:shd w:val="clear" w:color="auto" w:fill="auto"/>
          </w:tcPr>
          <w:p w:rsidR="00AF5788" w:rsidRPr="004701E8" w:rsidRDefault="00AF5788" w:rsidP="008A7EAF">
            <w:pPr>
              <w:pStyle w:val="Betarp"/>
              <w:rPr>
                <w:rFonts w:ascii="Times New Roman" w:hAnsi="Times New Roman" w:cs="Times New Roman"/>
              </w:rPr>
            </w:pPr>
            <w:r w:rsidRPr="004701E8">
              <w:rPr>
                <w:rFonts w:ascii="Times New Roman" w:hAnsi="Times New Roman" w:cs="Times New Roman"/>
                <w:shd w:val="clear" w:color="auto" w:fill="FFFFFF"/>
              </w:rPr>
              <w:t xml:space="preserve">Tiekiami vaisiai 1–4 klasių mokiniams. Iš viso už </w:t>
            </w:r>
            <w:r w:rsidRPr="004701E8">
              <w:rPr>
                <w:rFonts w:ascii="Times New Roman" w:hAnsi="Times New Roman" w:cs="Times New Roman"/>
              </w:rPr>
              <w:t>1012,60   eurų. Programoje dalyvavo 223 mokiniai.</w:t>
            </w:r>
          </w:p>
        </w:tc>
      </w:tr>
      <w:tr w:rsidR="00AF5788" w:rsidRPr="00013D69" w:rsidTr="008A7EAF">
        <w:trPr>
          <w:trHeight w:val="802"/>
        </w:trPr>
        <w:tc>
          <w:tcPr>
            <w:tcW w:w="306" w:type="dxa"/>
            <w:shd w:val="clear" w:color="auto" w:fill="auto"/>
          </w:tcPr>
          <w:p w:rsidR="00AF5788" w:rsidRPr="00013D69" w:rsidRDefault="00AF5788" w:rsidP="008A7EAF">
            <w:pPr>
              <w:pStyle w:val="Betarp"/>
              <w:rPr>
                <w:rFonts w:ascii="Times New Roman" w:hAnsi="Times New Roman" w:cs="Times New Roman"/>
                <w:sz w:val="24"/>
                <w:szCs w:val="24"/>
              </w:rPr>
            </w:pPr>
            <w:r>
              <w:rPr>
                <w:rFonts w:ascii="Times New Roman" w:hAnsi="Times New Roman" w:cs="Times New Roman"/>
                <w:sz w:val="24"/>
                <w:szCs w:val="24"/>
              </w:rPr>
              <w:t>7</w:t>
            </w:r>
            <w:r w:rsidRPr="00013D69">
              <w:rPr>
                <w:rFonts w:ascii="Times New Roman" w:hAnsi="Times New Roman" w:cs="Times New Roman"/>
                <w:sz w:val="24"/>
                <w:szCs w:val="24"/>
              </w:rPr>
              <w:t xml:space="preserve">. </w:t>
            </w:r>
          </w:p>
        </w:tc>
        <w:tc>
          <w:tcPr>
            <w:tcW w:w="6334" w:type="dxa"/>
            <w:shd w:val="clear" w:color="auto" w:fill="auto"/>
          </w:tcPr>
          <w:p w:rsidR="00AF5788" w:rsidRPr="004701E8" w:rsidRDefault="00AF5788" w:rsidP="008A7EAF">
            <w:pPr>
              <w:pStyle w:val="Betarp"/>
              <w:rPr>
                <w:rFonts w:ascii="Times New Roman" w:hAnsi="Times New Roman" w:cs="Times New Roman"/>
                <w:shd w:val="clear" w:color="auto" w:fill="FFFFFF"/>
              </w:rPr>
            </w:pPr>
            <w:r w:rsidRPr="004701E8">
              <w:rPr>
                <w:rFonts w:ascii="Times New Roman" w:hAnsi="Times New Roman" w:cs="Times New Roman"/>
              </w:rPr>
              <w:t xml:space="preserve">„Mes rūšiuojame“ - </w:t>
            </w:r>
            <w:r w:rsidRPr="004701E8">
              <w:rPr>
                <w:rFonts w:ascii="Times New Roman" w:hAnsi="Times New Roman" w:cs="Times New Roman"/>
                <w:shd w:val="clear" w:color="auto" w:fill="FFFFFF"/>
              </w:rPr>
              <w:t>Elektronikos gamintojų ir importuotojų organizacijos ir VšĮ „</w:t>
            </w:r>
            <w:proofErr w:type="spellStart"/>
            <w:r w:rsidRPr="004701E8">
              <w:rPr>
                <w:rFonts w:ascii="Times New Roman" w:hAnsi="Times New Roman" w:cs="Times New Roman"/>
                <w:shd w:val="clear" w:color="auto" w:fill="FFFFFF"/>
              </w:rPr>
              <w:t>Ekošviesa</w:t>
            </w:r>
            <w:proofErr w:type="spellEnd"/>
            <w:r w:rsidRPr="004701E8">
              <w:rPr>
                <w:rFonts w:ascii="Times New Roman" w:hAnsi="Times New Roman" w:cs="Times New Roman"/>
                <w:shd w:val="clear" w:color="auto" w:fill="FFFFFF"/>
              </w:rPr>
              <w:t xml:space="preserve">“ inicijuotas ir kartu su partneriais įgyvendinamas nacionalinis aplinkosauginis projektas </w:t>
            </w:r>
            <w:r w:rsidRPr="004701E8">
              <w:rPr>
                <w:rFonts w:ascii="Times New Roman" w:hAnsi="Times New Roman" w:cs="Times New Roman"/>
              </w:rPr>
              <w:t>(Šalies)</w:t>
            </w:r>
            <w:r w:rsidRPr="004701E8">
              <w:rPr>
                <w:rStyle w:val="apple-converted-space"/>
                <w:rFonts w:ascii="Times New Roman" w:hAnsi="Times New Roman" w:cs="Times New Roman"/>
                <w:shd w:val="clear" w:color="auto" w:fill="FFFFFF"/>
              </w:rPr>
              <w:t>.</w:t>
            </w:r>
          </w:p>
        </w:tc>
        <w:tc>
          <w:tcPr>
            <w:tcW w:w="8386" w:type="dxa"/>
            <w:shd w:val="clear" w:color="auto" w:fill="auto"/>
          </w:tcPr>
          <w:p w:rsidR="00AF5788" w:rsidRPr="004701E8" w:rsidRDefault="00AF5788" w:rsidP="008A7EAF">
            <w:pPr>
              <w:pStyle w:val="Betarp"/>
              <w:rPr>
                <w:rFonts w:ascii="Times New Roman" w:hAnsi="Times New Roman" w:cs="Times New Roman"/>
                <w:color w:val="FF0000"/>
                <w:shd w:val="clear" w:color="auto" w:fill="FFFFFF"/>
              </w:rPr>
            </w:pPr>
            <w:r w:rsidRPr="004701E8">
              <w:rPr>
                <w:rFonts w:ascii="Times New Roman" w:hAnsi="Times New Roman" w:cs="Times New Roman"/>
                <w:shd w:val="clear" w:color="auto" w:fill="FFFFFF"/>
              </w:rPr>
              <w:t>Už surinktas atliekas įsigyta sportinio inventoriaus už 42,03 eurus.</w:t>
            </w:r>
          </w:p>
        </w:tc>
      </w:tr>
      <w:tr w:rsidR="00AF5788" w:rsidRPr="00013D69" w:rsidTr="008A7EAF">
        <w:trPr>
          <w:trHeight w:val="273"/>
        </w:trPr>
        <w:tc>
          <w:tcPr>
            <w:tcW w:w="306" w:type="dxa"/>
            <w:shd w:val="clear" w:color="auto" w:fill="auto"/>
          </w:tcPr>
          <w:p w:rsidR="00AF5788" w:rsidRPr="00013D69" w:rsidRDefault="00AF5788" w:rsidP="008A7EAF">
            <w:pPr>
              <w:pStyle w:val="Betarp"/>
              <w:rPr>
                <w:rFonts w:ascii="Times New Roman" w:hAnsi="Times New Roman" w:cs="Times New Roman"/>
                <w:sz w:val="24"/>
                <w:szCs w:val="24"/>
              </w:rPr>
            </w:pPr>
            <w:r>
              <w:rPr>
                <w:rFonts w:ascii="Times New Roman" w:hAnsi="Times New Roman" w:cs="Times New Roman"/>
                <w:sz w:val="24"/>
                <w:szCs w:val="24"/>
              </w:rPr>
              <w:t>8</w:t>
            </w:r>
            <w:r w:rsidRPr="00013D69">
              <w:rPr>
                <w:rFonts w:ascii="Times New Roman" w:hAnsi="Times New Roman" w:cs="Times New Roman"/>
                <w:sz w:val="24"/>
                <w:szCs w:val="24"/>
              </w:rPr>
              <w:t xml:space="preserve">. </w:t>
            </w:r>
          </w:p>
        </w:tc>
        <w:tc>
          <w:tcPr>
            <w:tcW w:w="6334" w:type="dxa"/>
            <w:shd w:val="clear" w:color="auto" w:fill="auto"/>
          </w:tcPr>
          <w:p w:rsidR="00AF5788" w:rsidRPr="004701E8" w:rsidRDefault="00AF5788" w:rsidP="008A7EAF">
            <w:pPr>
              <w:pStyle w:val="Betarp"/>
              <w:rPr>
                <w:rFonts w:ascii="Times New Roman" w:hAnsi="Times New Roman" w:cs="Times New Roman"/>
              </w:rPr>
            </w:pPr>
            <w:r w:rsidRPr="004701E8">
              <w:rPr>
                <w:rFonts w:ascii="Times New Roman" w:hAnsi="Times New Roman"/>
              </w:rPr>
              <w:t xml:space="preserve">Lietuvos futbolo federacijos paramos fondo projektas „Užauginkime Ronaldo Lietuvai“ </w:t>
            </w:r>
            <w:r w:rsidRPr="004701E8">
              <w:rPr>
                <w:rFonts w:ascii="Times New Roman" w:hAnsi="Times New Roman" w:cs="Times New Roman"/>
              </w:rPr>
              <w:t>(Šalies).</w:t>
            </w:r>
          </w:p>
        </w:tc>
        <w:tc>
          <w:tcPr>
            <w:tcW w:w="8386" w:type="dxa"/>
            <w:shd w:val="clear" w:color="auto" w:fill="auto"/>
          </w:tcPr>
          <w:p w:rsidR="00AF5788" w:rsidRPr="004701E8" w:rsidRDefault="00AF5788" w:rsidP="008A7EAF">
            <w:pPr>
              <w:pStyle w:val="Betarp"/>
              <w:rPr>
                <w:rFonts w:ascii="Times New Roman" w:hAnsi="Times New Roman" w:cs="Times New Roman"/>
                <w:shd w:val="clear" w:color="auto" w:fill="FFFFFF"/>
              </w:rPr>
            </w:pPr>
            <w:r>
              <w:rPr>
                <w:rFonts w:ascii="Times New Roman" w:hAnsi="Times New Roman"/>
              </w:rPr>
              <w:t xml:space="preserve">144,80 </w:t>
            </w:r>
            <w:proofErr w:type="spellStart"/>
            <w:r>
              <w:rPr>
                <w:rFonts w:ascii="Times New Roman" w:hAnsi="Times New Roman"/>
              </w:rPr>
              <w:t>Eur</w:t>
            </w:r>
            <w:proofErr w:type="spellEnd"/>
            <w:r w:rsidRPr="004701E8">
              <w:rPr>
                <w:rFonts w:ascii="Times New Roman" w:hAnsi="Times New Roman"/>
              </w:rPr>
              <w:t xml:space="preserve"> Įsigyta krepšinio, futbolo kamuolių.</w:t>
            </w:r>
          </w:p>
        </w:tc>
      </w:tr>
      <w:tr w:rsidR="00AF5788" w:rsidRPr="00013D69" w:rsidTr="008A7EAF">
        <w:trPr>
          <w:trHeight w:val="861"/>
        </w:trPr>
        <w:tc>
          <w:tcPr>
            <w:tcW w:w="306" w:type="dxa"/>
            <w:shd w:val="clear" w:color="auto" w:fill="auto"/>
          </w:tcPr>
          <w:p w:rsidR="00AF5788" w:rsidRPr="00013D69" w:rsidRDefault="00AF5788" w:rsidP="008A7EAF">
            <w:pPr>
              <w:pStyle w:val="Betarp"/>
              <w:rPr>
                <w:rFonts w:ascii="Times New Roman" w:hAnsi="Times New Roman" w:cs="Times New Roman"/>
                <w:sz w:val="24"/>
                <w:szCs w:val="24"/>
              </w:rPr>
            </w:pPr>
            <w:r>
              <w:rPr>
                <w:rFonts w:ascii="Times New Roman" w:hAnsi="Times New Roman" w:cs="Times New Roman"/>
                <w:sz w:val="24"/>
                <w:szCs w:val="24"/>
              </w:rPr>
              <w:t>9</w:t>
            </w:r>
            <w:r w:rsidRPr="00013D69">
              <w:rPr>
                <w:rFonts w:ascii="Times New Roman" w:hAnsi="Times New Roman" w:cs="Times New Roman"/>
                <w:sz w:val="24"/>
                <w:szCs w:val="24"/>
              </w:rPr>
              <w:t>.</w:t>
            </w:r>
          </w:p>
        </w:tc>
        <w:tc>
          <w:tcPr>
            <w:tcW w:w="6334" w:type="dxa"/>
            <w:shd w:val="clear" w:color="auto" w:fill="auto"/>
          </w:tcPr>
          <w:p w:rsidR="00AF5788" w:rsidRPr="004701E8" w:rsidRDefault="00AF5788" w:rsidP="008A7EAF">
            <w:pPr>
              <w:pStyle w:val="Betarp"/>
              <w:rPr>
                <w:rFonts w:ascii="Times New Roman" w:hAnsi="Times New Roman" w:cs="Times New Roman"/>
              </w:rPr>
            </w:pPr>
            <w:r w:rsidRPr="004701E8">
              <w:rPr>
                <w:rFonts w:ascii="Times New Roman" w:hAnsi="Times New Roman" w:cs="Times New Roman"/>
              </w:rPr>
              <w:t xml:space="preserve">E-TWINNING projektai: </w:t>
            </w:r>
          </w:p>
          <w:p w:rsidR="00AF5788" w:rsidRPr="00860BD0" w:rsidRDefault="00AF5788" w:rsidP="008A7EAF">
            <w:pPr>
              <w:pStyle w:val="Betarp"/>
              <w:rPr>
                <w:rFonts w:ascii="Times New Roman" w:hAnsi="Times New Roman" w:cs="Times New Roman"/>
                <w:lang w:val="en-US"/>
              </w:rPr>
            </w:pPr>
            <w:r w:rsidRPr="004701E8">
              <w:rPr>
                <w:rFonts w:ascii="Times New Roman" w:hAnsi="Times New Roman" w:cs="Times New Roman"/>
              </w:rPr>
              <w:t xml:space="preserve"> </w:t>
            </w:r>
            <w:r w:rsidRPr="00860BD0">
              <w:rPr>
                <w:rFonts w:ascii="Times New Roman" w:hAnsi="Times New Roman" w:cs="Times New Roman"/>
                <w:lang w:val="en-US"/>
              </w:rPr>
              <w:t>„Exploring with Notch in a 3D World“.</w:t>
            </w:r>
          </w:p>
          <w:p w:rsidR="00AF5788" w:rsidRPr="004701E8" w:rsidRDefault="00AF5788" w:rsidP="008A7EAF">
            <w:pPr>
              <w:pStyle w:val="Betarp"/>
              <w:rPr>
                <w:rFonts w:ascii="Times New Roman" w:hAnsi="Times New Roman" w:cs="Times New Roman"/>
              </w:rPr>
            </w:pPr>
            <w:r w:rsidRPr="00860BD0">
              <w:rPr>
                <w:rFonts w:ascii="Times New Roman" w:hAnsi="Times New Roman" w:cs="Times New Roman"/>
                <w:lang w:val="en-US"/>
              </w:rPr>
              <w:t>„Day of the book</w:t>
            </w:r>
            <w:proofErr w:type="gramStart"/>
            <w:r>
              <w:rPr>
                <w:rFonts w:ascii="Times New Roman" w:hAnsi="Times New Roman" w:cs="Times New Roman"/>
              </w:rPr>
              <w:t xml:space="preserve">“ </w:t>
            </w:r>
            <w:r w:rsidRPr="004701E8">
              <w:rPr>
                <w:rFonts w:ascii="Times New Roman" w:hAnsi="Times New Roman" w:cs="Times New Roman"/>
              </w:rPr>
              <w:t>(</w:t>
            </w:r>
            <w:proofErr w:type="gramEnd"/>
            <w:r w:rsidRPr="004701E8">
              <w:rPr>
                <w:rFonts w:ascii="Times New Roman" w:hAnsi="Times New Roman" w:cs="Times New Roman"/>
              </w:rPr>
              <w:t>Tarptautiniai)</w:t>
            </w:r>
            <w:r>
              <w:rPr>
                <w:rFonts w:ascii="Times New Roman" w:hAnsi="Times New Roman" w:cs="Times New Roman"/>
              </w:rPr>
              <w:t>.</w:t>
            </w:r>
          </w:p>
        </w:tc>
        <w:tc>
          <w:tcPr>
            <w:tcW w:w="8386" w:type="dxa"/>
            <w:shd w:val="clear" w:color="auto" w:fill="auto"/>
          </w:tcPr>
          <w:p w:rsidR="00AF5788" w:rsidRPr="004701E8" w:rsidRDefault="00AF5788" w:rsidP="008A7EAF">
            <w:pPr>
              <w:pStyle w:val="Betarp"/>
              <w:rPr>
                <w:rFonts w:ascii="Times New Roman" w:hAnsi="Times New Roman" w:cs="Times New Roman"/>
                <w:shd w:val="clear" w:color="auto" w:fill="FFFFFF"/>
              </w:rPr>
            </w:pPr>
            <w:r w:rsidRPr="004701E8">
              <w:rPr>
                <w:rFonts w:ascii="Times New Roman" w:hAnsi="Times New Roman" w:cs="Times New Roman"/>
                <w:shd w:val="clear" w:color="auto" w:fill="FFFFFF"/>
              </w:rPr>
              <w:t>Mokinių meninių, kultūrinių ir bendravimo įgūdžių lavinimas 4–8 klasėse.</w:t>
            </w:r>
          </w:p>
        </w:tc>
      </w:tr>
      <w:tr w:rsidR="00AF5788" w:rsidRPr="004655A2" w:rsidTr="008A7EAF">
        <w:trPr>
          <w:trHeight w:val="273"/>
        </w:trPr>
        <w:tc>
          <w:tcPr>
            <w:tcW w:w="306" w:type="dxa"/>
            <w:shd w:val="clear" w:color="auto" w:fill="auto"/>
          </w:tcPr>
          <w:p w:rsidR="00AF5788" w:rsidRPr="004655A2" w:rsidRDefault="00AF5788" w:rsidP="008A7EAF">
            <w:pPr>
              <w:pStyle w:val="Betarp"/>
              <w:rPr>
                <w:rFonts w:ascii="Times New Roman" w:hAnsi="Times New Roman" w:cs="Times New Roman"/>
                <w:sz w:val="24"/>
                <w:szCs w:val="24"/>
              </w:rPr>
            </w:pPr>
            <w:r w:rsidRPr="004655A2">
              <w:rPr>
                <w:rFonts w:ascii="Times New Roman" w:hAnsi="Times New Roman" w:cs="Times New Roman"/>
                <w:sz w:val="24"/>
                <w:szCs w:val="24"/>
              </w:rPr>
              <w:t xml:space="preserve">10. </w:t>
            </w:r>
          </w:p>
        </w:tc>
        <w:tc>
          <w:tcPr>
            <w:tcW w:w="6334" w:type="dxa"/>
            <w:shd w:val="clear" w:color="auto" w:fill="auto"/>
          </w:tcPr>
          <w:p w:rsidR="00AF5788" w:rsidRPr="004701E8" w:rsidRDefault="00AF5788" w:rsidP="008A7EAF">
            <w:pPr>
              <w:pStyle w:val="Betarp"/>
            </w:pPr>
            <w:r w:rsidRPr="004701E8">
              <w:rPr>
                <w:rFonts w:ascii="Times New Roman" w:hAnsi="Times New Roman" w:cs="Times New Roman"/>
              </w:rPr>
              <w:t xml:space="preserve">Projektas „Kražantės“ progimnazija buria bendruomenę“ </w:t>
            </w:r>
            <w:r w:rsidRPr="004701E8">
              <w:rPr>
                <w:rFonts w:ascii="Times New Roman" w:hAnsi="Times New Roman" w:cs="Times New Roman"/>
              </w:rPr>
              <w:lastRenderedPageBreak/>
              <w:t>(Mokyklinis)</w:t>
            </w:r>
            <w:r>
              <w:rPr>
                <w:rFonts w:ascii="Times New Roman" w:hAnsi="Times New Roman" w:cs="Times New Roman"/>
              </w:rPr>
              <w:t>.</w:t>
            </w:r>
          </w:p>
        </w:tc>
        <w:tc>
          <w:tcPr>
            <w:tcW w:w="8386" w:type="dxa"/>
            <w:shd w:val="clear" w:color="auto" w:fill="auto"/>
          </w:tcPr>
          <w:p w:rsidR="00AF5788" w:rsidRPr="004701E8" w:rsidRDefault="00AF5788" w:rsidP="008A7EAF">
            <w:pPr>
              <w:pStyle w:val="Betarp"/>
              <w:rPr>
                <w:rFonts w:ascii="Times New Roman" w:hAnsi="Times New Roman" w:cs="Times New Roman"/>
                <w:color w:val="FF0000"/>
                <w:shd w:val="clear" w:color="auto" w:fill="FFFFFF"/>
              </w:rPr>
            </w:pPr>
            <w:r w:rsidRPr="004701E8">
              <w:rPr>
                <w:rFonts w:ascii="Times New Roman" w:hAnsi="Times New Roman" w:cs="Times New Roman"/>
              </w:rPr>
              <w:lastRenderedPageBreak/>
              <w:t>Bendruomenės narių subūrimas  poilsio aikštelės įrengimui p</w:t>
            </w:r>
            <w:r>
              <w:rPr>
                <w:rFonts w:ascii="Times New Roman" w:hAnsi="Times New Roman" w:cs="Times New Roman"/>
              </w:rPr>
              <w:t xml:space="preserve">rogimnazijos kieme, 1135,56 </w:t>
            </w:r>
            <w:proofErr w:type="spellStart"/>
            <w:r>
              <w:rPr>
                <w:rFonts w:ascii="Times New Roman" w:hAnsi="Times New Roman" w:cs="Times New Roman"/>
              </w:rPr>
              <w:lastRenderedPageBreak/>
              <w:t>Eur</w:t>
            </w:r>
            <w:proofErr w:type="spellEnd"/>
          </w:p>
        </w:tc>
      </w:tr>
      <w:tr w:rsidR="00AF5788" w:rsidRPr="00013D69" w:rsidTr="008A7EAF">
        <w:trPr>
          <w:trHeight w:val="273"/>
        </w:trPr>
        <w:tc>
          <w:tcPr>
            <w:tcW w:w="306" w:type="dxa"/>
            <w:shd w:val="clear" w:color="auto" w:fill="auto"/>
          </w:tcPr>
          <w:p w:rsidR="00AF5788" w:rsidRPr="00013D69" w:rsidRDefault="00AF5788" w:rsidP="008A7EAF">
            <w:pPr>
              <w:pStyle w:val="Betarp"/>
              <w:rPr>
                <w:rFonts w:ascii="Times New Roman" w:hAnsi="Times New Roman" w:cs="Times New Roman"/>
                <w:sz w:val="24"/>
                <w:szCs w:val="24"/>
              </w:rPr>
            </w:pPr>
            <w:r>
              <w:rPr>
                <w:rFonts w:ascii="Times New Roman" w:hAnsi="Times New Roman" w:cs="Times New Roman"/>
                <w:sz w:val="24"/>
                <w:szCs w:val="24"/>
              </w:rPr>
              <w:lastRenderedPageBreak/>
              <w:t>11</w:t>
            </w:r>
            <w:r w:rsidRPr="00013D69">
              <w:rPr>
                <w:rFonts w:ascii="Times New Roman" w:hAnsi="Times New Roman" w:cs="Times New Roman"/>
                <w:sz w:val="24"/>
                <w:szCs w:val="24"/>
              </w:rPr>
              <w:t>.</w:t>
            </w:r>
          </w:p>
        </w:tc>
        <w:tc>
          <w:tcPr>
            <w:tcW w:w="6334" w:type="dxa"/>
            <w:shd w:val="clear" w:color="auto" w:fill="auto"/>
          </w:tcPr>
          <w:p w:rsidR="00AF5788" w:rsidRPr="004701E8" w:rsidRDefault="00AF5788" w:rsidP="008A7EAF">
            <w:pPr>
              <w:pStyle w:val="Betarp"/>
              <w:rPr>
                <w:rFonts w:ascii="Times New Roman" w:hAnsi="Times New Roman" w:cs="Times New Roman"/>
              </w:rPr>
            </w:pPr>
            <w:proofErr w:type="spellStart"/>
            <w:r w:rsidRPr="004701E8">
              <w:rPr>
                <w:rFonts w:ascii="Times New Roman" w:hAnsi="Times New Roman" w:cs="Times New Roman"/>
              </w:rPr>
              <w:t>Savanorystės</w:t>
            </w:r>
            <w:proofErr w:type="spellEnd"/>
            <w:r w:rsidRPr="004701E8">
              <w:rPr>
                <w:rFonts w:ascii="Times New Roman" w:hAnsi="Times New Roman" w:cs="Times New Roman"/>
              </w:rPr>
              <w:t xml:space="preserve"> programa „Jaunasis maltietis“ (Šalies).</w:t>
            </w:r>
          </w:p>
        </w:tc>
        <w:tc>
          <w:tcPr>
            <w:tcW w:w="8386" w:type="dxa"/>
            <w:shd w:val="clear" w:color="auto" w:fill="auto"/>
          </w:tcPr>
          <w:p w:rsidR="00AF5788" w:rsidRPr="004701E8" w:rsidRDefault="00AF5788" w:rsidP="008A7EAF">
            <w:pPr>
              <w:pStyle w:val="Betarp"/>
              <w:rPr>
                <w:rFonts w:ascii="Times New Roman" w:hAnsi="Times New Roman" w:cs="Times New Roman"/>
                <w:shd w:val="clear" w:color="auto" w:fill="FFFFFF"/>
              </w:rPr>
            </w:pPr>
            <w:proofErr w:type="spellStart"/>
            <w:r w:rsidRPr="004701E8">
              <w:rPr>
                <w:rFonts w:ascii="Times New Roman" w:hAnsi="Times New Roman" w:cs="Times New Roman"/>
                <w:shd w:val="clear" w:color="auto" w:fill="FFFFFF"/>
              </w:rPr>
              <w:t>Savanorystės</w:t>
            </w:r>
            <w:proofErr w:type="spellEnd"/>
            <w:r w:rsidRPr="004701E8">
              <w:rPr>
                <w:rFonts w:ascii="Times New Roman" w:hAnsi="Times New Roman" w:cs="Times New Roman"/>
                <w:shd w:val="clear" w:color="auto" w:fill="FFFFFF"/>
              </w:rPr>
              <w:t>, meilės artimui ugdymas.</w:t>
            </w:r>
            <w:r w:rsidRPr="004701E8">
              <w:rPr>
                <w:rFonts w:ascii="Times New Roman" w:hAnsi="Times New Roman" w:cs="Times New Roman"/>
                <w:color w:val="FF0000"/>
              </w:rPr>
              <w:t xml:space="preserve"> </w:t>
            </w:r>
            <w:r w:rsidRPr="004701E8">
              <w:rPr>
                <w:rFonts w:ascii="Times New Roman" w:hAnsi="Times New Roman" w:cs="Times New Roman"/>
              </w:rPr>
              <w:t>Programoje dalyvauja 18 mokinių.</w:t>
            </w:r>
          </w:p>
        </w:tc>
      </w:tr>
      <w:tr w:rsidR="00AF5788" w:rsidRPr="00013D69" w:rsidTr="008A7EAF">
        <w:trPr>
          <w:trHeight w:val="270"/>
        </w:trPr>
        <w:tc>
          <w:tcPr>
            <w:tcW w:w="306" w:type="dxa"/>
            <w:shd w:val="clear" w:color="auto" w:fill="auto"/>
          </w:tcPr>
          <w:p w:rsidR="00AF5788" w:rsidRPr="00013D69" w:rsidRDefault="00AF5788" w:rsidP="008A7EAF">
            <w:pPr>
              <w:pStyle w:val="Betarp"/>
              <w:rPr>
                <w:rFonts w:ascii="Times New Roman" w:hAnsi="Times New Roman" w:cs="Times New Roman"/>
                <w:sz w:val="24"/>
                <w:szCs w:val="24"/>
              </w:rPr>
            </w:pPr>
            <w:r>
              <w:rPr>
                <w:rFonts w:ascii="Times New Roman" w:hAnsi="Times New Roman" w:cs="Times New Roman"/>
                <w:sz w:val="24"/>
                <w:szCs w:val="24"/>
              </w:rPr>
              <w:t>12</w:t>
            </w:r>
            <w:r w:rsidRPr="00013D69">
              <w:rPr>
                <w:rFonts w:ascii="Times New Roman" w:hAnsi="Times New Roman" w:cs="Times New Roman"/>
                <w:sz w:val="24"/>
                <w:szCs w:val="24"/>
              </w:rPr>
              <w:t>.</w:t>
            </w:r>
          </w:p>
        </w:tc>
        <w:tc>
          <w:tcPr>
            <w:tcW w:w="6334" w:type="dxa"/>
            <w:shd w:val="clear" w:color="auto" w:fill="auto"/>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color w:val="000000"/>
                <w:shd w:val="clear" w:color="auto" w:fill="FBFBFB"/>
              </w:rPr>
              <w:t xml:space="preserve">Jaunųjų gydytojų asociacijos organizuojamas projektas „Auksinės minutės“ </w:t>
            </w:r>
            <w:r w:rsidRPr="004701E8">
              <w:rPr>
                <w:rFonts w:ascii="Times New Roman" w:hAnsi="Times New Roman"/>
              </w:rPr>
              <w:t>(Šalies)</w:t>
            </w:r>
            <w:r w:rsidRPr="004701E8">
              <w:rPr>
                <w:rFonts w:ascii="Times New Roman" w:hAnsi="Times New Roman"/>
                <w:color w:val="000000"/>
                <w:shd w:val="clear" w:color="auto" w:fill="FBFBFB"/>
              </w:rPr>
              <w:t>.</w:t>
            </w:r>
          </w:p>
        </w:tc>
        <w:tc>
          <w:tcPr>
            <w:tcW w:w="8386" w:type="dxa"/>
            <w:shd w:val="clear" w:color="auto" w:fill="auto"/>
          </w:tcPr>
          <w:p w:rsidR="00AF5788" w:rsidRPr="004701E8" w:rsidRDefault="00AF5788" w:rsidP="008A7EAF">
            <w:pPr>
              <w:pStyle w:val="Betarp"/>
              <w:rPr>
                <w:rFonts w:ascii="Times New Roman" w:hAnsi="Times New Roman" w:cs="Times New Roman"/>
                <w:color w:val="FF0000"/>
                <w:shd w:val="clear" w:color="auto" w:fill="FFFFFF"/>
              </w:rPr>
            </w:pPr>
            <w:r w:rsidRPr="004701E8">
              <w:rPr>
                <w:rFonts w:ascii="Times New Roman" w:hAnsi="Times New Roman" w:cs="Times New Roman"/>
                <w:shd w:val="clear" w:color="auto" w:fill="FFFFFF"/>
              </w:rPr>
              <w:t xml:space="preserve">135 7–8  klasių mokiniai dalyvavo žmogaus </w:t>
            </w:r>
          </w:p>
          <w:p w:rsidR="00AF5788" w:rsidRPr="004701E8" w:rsidRDefault="00AF5788" w:rsidP="008A7EAF">
            <w:pPr>
              <w:pStyle w:val="Betarp"/>
              <w:rPr>
                <w:rFonts w:ascii="Times New Roman" w:hAnsi="Times New Roman" w:cs="Times New Roman"/>
                <w:shd w:val="clear" w:color="auto" w:fill="FFFFFF"/>
              </w:rPr>
            </w:pPr>
            <w:r w:rsidRPr="004701E8">
              <w:rPr>
                <w:rFonts w:ascii="Times New Roman" w:hAnsi="Times New Roman" w:cs="Times New Roman"/>
                <w:shd w:val="clear" w:color="auto" w:fill="FFFFFF"/>
              </w:rPr>
              <w:t>gaivinimo mokymuose.</w:t>
            </w:r>
            <w:r w:rsidRPr="004701E8">
              <w:rPr>
                <w:rFonts w:ascii="Times New Roman" w:hAnsi="Times New Roman" w:cs="Times New Roman"/>
                <w:color w:val="000000"/>
                <w:shd w:val="clear" w:color="auto" w:fill="FBFBFB"/>
              </w:rPr>
              <w:t xml:space="preserve"> Tai yra gyvybiškai svarbu, nes leidžia palaikyti žmogaus gyvybę kritinėmis minutėmis – iki tol, kol atvyks greitoji pagalba.</w:t>
            </w:r>
            <w:r w:rsidRPr="004701E8">
              <w:rPr>
                <w:rFonts w:ascii="Times New Roman" w:hAnsi="Times New Roman" w:cs="Times New Roman"/>
                <w:shd w:val="clear" w:color="auto" w:fill="FFFFFF"/>
              </w:rPr>
              <w:t xml:space="preserve"> </w:t>
            </w:r>
          </w:p>
        </w:tc>
      </w:tr>
    </w:tbl>
    <w:p w:rsidR="00AF5788" w:rsidRDefault="00AF5788" w:rsidP="00AF5788">
      <w:pPr>
        <w:pStyle w:val="Sraopastraipa"/>
        <w:spacing w:after="0" w:line="240" w:lineRule="auto"/>
        <w:ind w:left="0"/>
        <w:rPr>
          <w:rFonts w:ascii="Times New Roman" w:hAnsi="Times New Roman"/>
          <w:sz w:val="24"/>
          <w:szCs w:val="24"/>
        </w:rPr>
      </w:pPr>
    </w:p>
    <w:p w:rsidR="00AF5788" w:rsidRPr="00005D99" w:rsidRDefault="00AF5788" w:rsidP="00AF5788">
      <w:pPr>
        <w:spacing w:after="0"/>
        <w:ind w:firstLine="142"/>
        <w:rPr>
          <w:rFonts w:ascii="Times New Roman" w:hAnsi="Times New Roman"/>
          <w:sz w:val="24"/>
          <w:szCs w:val="24"/>
        </w:rPr>
      </w:pPr>
      <w:r w:rsidRPr="00005D99">
        <w:rPr>
          <w:rFonts w:ascii="Times New Roman" w:hAnsi="Times New Roman"/>
          <w:sz w:val="24"/>
          <w:szCs w:val="24"/>
        </w:rPr>
        <w:t>Mokymosi pasiekimai 2016–</w:t>
      </w:r>
      <w:smartTag w:uri="urn:schemas-microsoft-com:office:smarttags" w:element="metricconverter">
        <w:smartTagPr>
          <w:attr w:name="ProductID" w:val="2017 m"/>
        </w:smartTagPr>
        <w:r w:rsidRPr="00005D99">
          <w:rPr>
            <w:rFonts w:ascii="Times New Roman" w:hAnsi="Times New Roman"/>
            <w:sz w:val="24"/>
            <w:szCs w:val="24"/>
          </w:rPr>
          <w:t>2017 m</w:t>
        </w:r>
      </w:smartTag>
      <w:r w:rsidRPr="00005D99">
        <w:rPr>
          <w:rFonts w:ascii="Times New Roman" w:hAnsi="Times New Roman"/>
          <w:sz w:val="24"/>
          <w:szCs w:val="24"/>
        </w:rPr>
        <w:t xml:space="preserve">. m. </w:t>
      </w:r>
    </w:p>
    <w:p w:rsidR="00AF5788" w:rsidRPr="0095138E" w:rsidRDefault="00AF5788" w:rsidP="00AF5788">
      <w:pPr>
        <w:spacing w:after="120"/>
        <w:ind w:left="142"/>
        <w:rPr>
          <w:rFonts w:ascii="Times New Roman" w:hAnsi="Times New Roman"/>
          <w:sz w:val="24"/>
          <w:szCs w:val="24"/>
        </w:rPr>
      </w:pPr>
      <w:r>
        <w:rPr>
          <w:rFonts w:ascii="Times New Roman" w:hAnsi="Times New Roman"/>
          <w:sz w:val="24"/>
          <w:szCs w:val="24"/>
        </w:rPr>
        <w:t xml:space="preserve">Nacionalinis </w:t>
      </w:r>
      <w:r w:rsidRPr="0095138E">
        <w:rPr>
          <w:rFonts w:ascii="Times New Roman" w:hAnsi="Times New Roman"/>
          <w:sz w:val="24"/>
          <w:szCs w:val="24"/>
        </w:rPr>
        <w:t xml:space="preserve">8 klasių mokinių </w:t>
      </w:r>
      <w:r>
        <w:rPr>
          <w:rFonts w:ascii="Times New Roman" w:hAnsi="Times New Roman"/>
          <w:sz w:val="24"/>
          <w:szCs w:val="24"/>
        </w:rPr>
        <w:t>pasiekimų patikrinimo rezultatai</w:t>
      </w:r>
    </w:p>
    <w:tbl>
      <w:tblPr>
        <w:tblStyle w:val="Lentelstinklelis"/>
        <w:tblW w:w="0" w:type="auto"/>
        <w:tblInd w:w="250" w:type="dxa"/>
        <w:tblLook w:val="04A0" w:firstRow="1" w:lastRow="0" w:firstColumn="1" w:lastColumn="0" w:noHBand="0" w:noVBand="1"/>
      </w:tblPr>
      <w:tblGrid>
        <w:gridCol w:w="2851"/>
        <w:gridCol w:w="2137"/>
        <w:gridCol w:w="2138"/>
        <w:gridCol w:w="2152"/>
        <w:gridCol w:w="2382"/>
        <w:gridCol w:w="2382"/>
      </w:tblGrid>
      <w:tr w:rsidR="00AF5788" w:rsidRPr="004701E8" w:rsidTr="008A7EAF">
        <w:trPr>
          <w:trHeight w:val="207"/>
        </w:trPr>
        <w:tc>
          <w:tcPr>
            <w:tcW w:w="2851" w:type="dxa"/>
          </w:tcPr>
          <w:p w:rsidR="00AF5788" w:rsidRPr="004701E8" w:rsidRDefault="00AF5788" w:rsidP="008A7EAF">
            <w:pPr>
              <w:pStyle w:val="Betarp"/>
              <w:jc w:val="center"/>
              <w:rPr>
                <w:rFonts w:ascii="Times New Roman" w:hAnsi="Times New Roman"/>
              </w:rPr>
            </w:pPr>
          </w:p>
        </w:tc>
        <w:tc>
          <w:tcPr>
            <w:tcW w:w="2137" w:type="dxa"/>
          </w:tcPr>
          <w:p w:rsidR="00AF5788" w:rsidRPr="004701E8" w:rsidRDefault="00AF5788" w:rsidP="008A7EAF">
            <w:pPr>
              <w:pStyle w:val="Betarp"/>
              <w:jc w:val="center"/>
              <w:rPr>
                <w:rFonts w:ascii="Times New Roman" w:hAnsi="Times New Roman"/>
              </w:rPr>
            </w:pPr>
            <w:r w:rsidRPr="004701E8">
              <w:rPr>
                <w:rFonts w:ascii="Times New Roman" w:hAnsi="Times New Roman"/>
              </w:rPr>
              <w:t>Matematika</w:t>
            </w:r>
          </w:p>
        </w:tc>
        <w:tc>
          <w:tcPr>
            <w:tcW w:w="2138" w:type="dxa"/>
          </w:tcPr>
          <w:p w:rsidR="00AF5788" w:rsidRPr="004701E8" w:rsidRDefault="00AF5788" w:rsidP="008A7EAF">
            <w:pPr>
              <w:pStyle w:val="Betarp"/>
              <w:jc w:val="center"/>
              <w:rPr>
                <w:rFonts w:ascii="Times New Roman" w:hAnsi="Times New Roman"/>
              </w:rPr>
            </w:pPr>
            <w:r w:rsidRPr="004701E8">
              <w:rPr>
                <w:rFonts w:ascii="Times New Roman" w:hAnsi="Times New Roman"/>
              </w:rPr>
              <w:t>Skaitymas</w:t>
            </w:r>
          </w:p>
        </w:tc>
        <w:tc>
          <w:tcPr>
            <w:tcW w:w="2152" w:type="dxa"/>
          </w:tcPr>
          <w:p w:rsidR="00AF5788" w:rsidRPr="004701E8" w:rsidRDefault="00AF5788" w:rsidP="008A7EAF">
            <w:pPr>
              <w:pStyle w:val="Betarp"/>
              <w:jc w:val="center"/>
              <w:rPr>
                <w:rFonts w:ascii="Times New Roman" w:hAnsi="Times New Roman"/>
              </w:rPr>
            </w:pPr>
            <w:r w:rsidRPr="004701E8">
              <w:rPr>
                <w:rFonts w:ascii="Times New Roman" w:hAnsi="Times New Roman"/>
              </w:rPr>
              <w:t>Rašymas</w:t>
            </w:r>
          </w:p>
        </w:tc>
        <w:tc>
          <w:tcPr>
            <w:tcW w:w="2382" w:type="dxa"/>
          </w:tcPr>
          <w:p w:rsidR="00AF5788" w:rsidRPr="004701E8" w:rsidRDefault="00AF5788" w:rsidP="008A7EAF">
            <w:pPr>
              <w:pStyle w:val="Betarp"/>
              <w:jc w:val="center"/>
              <w:rPr>
                <w:rFonts w:ascii="Times New Roman" w:hAnsi="Times New Roman"/>
              </w:rPr>
            </w:pPr>
            <w:r w:rsidRPr="004701E8">
              <w:rPr>
                <w:rFonts w:ascii="Times New Roman" w:hAnsi="Times New Roman"/>
              </w:rPr>
              <w:t>Gamtos mokslai</w:t>
            </w:r>
          </w:p>
        </w:tc>
        <w:tc>
          <w:tcPr>
            <w:tcW w:w="2382" w:type="dxa"/>
          </w:tcPr>
          <w:p w:rsidR="00AF5788" w:rsidRPr="004701E8" w:rsidRDefault="00AF5788" w:rsidP="008A7EAF">
            <w:pPr>
              <w:pStyle w:val="Betarp"/>
              <w:jc w:val="center"/>
              <w:rPr>
                <w:rFonts w:ascii="Times New Roman" w:hAnsi="Times New Roman"/>
              </w:rPr>
            </w:pPr>
            <w:r w:rsidRPr="004701E8">
              <w:rPr>
                <w:rFonts w:ascii="Times New Roman" w:hAnsi="Times New Roman"/>
              </w:rPr>
              <w:t>Socialiniai mokslai</w:t>
            </w:r>
          </w:p>
        </w:tc>
      </w:tr>
      <w:tr w:rsidR="00AF5788" w:rsidRPr="004701E8" w:rsidTr="008A7EAF">
        <w:trPr>
          <w:trHeight w:val="141"/>
        </w:trPr>
        <w:tc>
          <w:tcPr>
            <w:tcW w:w="2851" w:type="dxa"/>
          </w:tcPr>
          <w:p w:rsidR="00AF5788" w:rsidRPr="004701E8" w:rsidRDefault="00AF5788" w:rsidP="008A7EAF">
            <w:pPr>
              <w:pStyle w:val="Betarp"/>
              <w:rPr>
                <w:rFonts w:ascii="Times New Roman" w:hAnsi="Times New Roman"/>
              </w:rPr>
            </w:pPr>
            <w:r w:rsidRPr="004701E8">
              <w:rPr>
                <w:rFonts w:ascii="Times New Roman" w:hAnsi="Times New Roman"/>
              </w:rPr>
              <w:t>Aukštesnysis</w:t>
            </w:r>
          </w:p>
        </w:tc>
        <w:tc>
          <w:tcPr>
            <w:tcW w:w="2137" w:type="dxa"/>
          </w:tcPr>
          <w:p w:rsidR="00AF5788" w:rsidRPr="004701E8" w:rsidRDefault="00AF5788" w:rsidP="008A7EAF">
            <w:pPr>
              <w:pStyle w:val="Betarp"/>
              <w:rPr>
                <w:rFonts w:ascii="Times New Roman" w:hAnsi="Times New Roman"/>
              </w:rPr>
            </w:pPr>
            <w:r w:rsidRPr="004701E8">
              <w:rPr>
                <w:rFonts w:ascii="Times New Roman" w:hAnsi="Times New Roman"/>
              </w:rPr>
              <w:t>9,4</w:t>
            </w:r>
          </w:p>
        </w:tc>
        <w:tc>
          <w:tcPr>
            <w:tcW w:w="2138" w:type="dxa"/>
          </w:tcPr>
          <w:p w:rsidR="00AF5788" w:rsidRPr="004701E8" w:rsidRDefault="00AF5788" w:rsidP="008A7EAF">
            <w:pPr>
              <w:pStyle w:val="Betarp"/>
              <w:rPr>
                <w:rFonts w:ascii="Times New Roman" w:hAnsi="Times New Roman"/>
              </w:rPr>
            </w:pPr>
            <w:r w:rsidRPr="004701E8">
              <w:rPr>
                <w:rFonts w:ascii="Times New Roman" w:hAnsi="Times New Roman"/>
              </w:rPr>
              <w:t>3,7</w:t>
            </w:r>
          </w:p>
        </w:tc>
        <w:tc>
          <w:tcPr>
            <w:tcW w:w="2152" w:type="dxa"/>
          </w:tcPr>
          <w:p w:rsidR="00AF5788" w:rsidRPr="004701E8" w:rsidRDefault="00AF5788" w:rsidP="008A7EAF">
            <w:pPr>
              <w:pStyle w:val="Betarp"/>
              <w:rPr>
                <w:rFonts w:ascii="Times New Roman" w:hAnsi="Times New Roman"/>
              </w:rPr>
            </w:pPr>
            <w:r w:rsidRPr="004701E8">
              <w:rPr>
                <w:rFonts w:ascii="Times New Roman" w:hAnsi="Times New Roman"/>
              </w:rPr>
              <w:t>26,4</w:t>
            </w:r>
          </w:p>
        </w:tc>
        <w:tc>
          <w:tcPr>
            <w:tcW w:w="2382" w:type="dxa"/>
          </w:tcPr>
          <w:p w:rsidR="00AF5788" w:rsidRPr="004701E8" w:rsidRDefault="00AF5788" w:rsidP="008A7EAF">
            <w:pPr>
              <w:pStyle w:val="Betarp"/>
              <w:rPr>
                <w:rFonts w:ascii="Times New Roman" w:hAnsi="Times New Roman"/>
              </w:rPr>
            </w:pPr>
            <w:r w:rsidRPr="004701E8">
              <w:rPr>
                <w:rFonts w:ascii="Times New Roman" w:hAnsi="Times New Roman"/>
              </w:rPr>
              <w:t>14,6</w:t>
            </w:r>
          </w:p>
        </w:tc>
        <w:tc>
          <w:tcPr>
            <w:tcW w:w="2382" w:type="dxa"/>
          </w:tcPr>
          <w:p w:rsidR="00AF5788" w:rsidRPr="004701E8" w:rsidRDefault="00AF5788" w:rsidP="008A7EAF">
            <w:pPr>
              <w:pStyle w:val="Betarp"/>
              <w:rPr>
                <w:rFonts w:ascii="Times New Roman" w:hAnsi="Times New Roman"/>
              </w:rPr>
            </w:pPr>
            <w:r w:rsidRPr="004701E8">
              <w:rPr>
                <w:rFonts w:ascii="Times New Roman" w:hAnsi="Times New Roman"/>
              </w:rPr>
              <w:t>7,7</w:t>
            </w:r>
          </w:p>
        </w:tc>
      </w:tr>
      <w:tr w:rsidR="00AF5788" w:rsidRPr="004701E8" w:rsidTr="008A7EAF">
        <w:trPr>
          <w:trHeight w:val="159"/>
        </w:trPr>
        <w:tc>
          <w:tcPr>
            <w:tcW w:w="2851" w:type="dxa"/>
          </w:tcPr>
          <w:p w:rsidR="00AF5788" w:rsidRPr="004701E8" w:rsidRDefault="00AF5788" w:rsidP="008A7EAF">
            <w:pPr>
              <w:pStyle w:val="Betarp"/>
              <w:rPr>
                <w:rFonts w:ascii="Times New Roman" w:hAnsi="Times New Roman"/>
              </w:rPr>
            </w:pPr>
            <w:r w:rsidRPr="004701E8">
              <w:rPr>
                <w:rFonts w:ascii="Times New Roman" w:hAnsi="Times New Roman"/>
              </w:rPr>
              <w:t>Pagrindinis</w:t>
            </w:r>
          </w:p>
        </w:tc>
        <w:tc>
          <w:tcPr>
            <w:tcW w:w="2137" w:type="dxa"/>
          </w:tcPr>
          <w:p w:rsidR="00AF5788" w:rsidRPr="004701E8" w:rsidRDefault="00AF5788" w:rsidP="008A7EAF">
            <w:pPr>
              <w:pStyle w:val="Betarp"/>
              <w:rPr>
                <w:rFonts w:ascii="Times New Roman" w:hAnsi="Times New Roman"/>
              </w:rPr>
            </w:pPr>
            <w:r w:rsidRPr="004701E8">
              <w:rPr>
                <w:rFonts w:ascii="Times New Roman" w:hAnsi="Times New Roman"/>
              </w:rPr>
              <w:t>47,2</w:t>
            </w:r>
          </w:p>
        </w:tc>
        <w:tc>
          <w:tcPr>
            <w:tcW w:w="2138" w:type="dxa"/>
          </w:tcPr>
          <w:p w:rsidR="00AF5788" w:rsidRPr="004701E8" w:rsidRDefault="00AF5788" w:rsidP="008A7EAF">
            <w:pPr>
              <w:pStyle w:val="Betarp"/>
              <w:rPr>
                <w:rFonts w:ascii="Times New Roman" w:hAnsi="Times New Roman"/>
              </w:rPr>
            </w:pPr>
            <w:r w:rsidRPr="004701E8">
              <w:rPr>
                <w:rFonts w:ascii="Times New Roman" w:hAnsi="Times New Roman"/>
              </w:rPr>
              <w:t>51,9</w:t>
            </w:r>
          </w:p>
        </w:tc>
        <w:tc>
          <w:tcPr>
            <w:tcW w:w="2152" w:type="dxa"/>
          </w:tcPr>
          <w:p w:rsidR="00AF5788" w:rsidRPr="004701E8" w:rsidRDefault="00AF5788" w:rsidP="008A7EAF">
            <w:pPr>
              <w:pStyle w:val="Betarp"/>
              <w:rPr>
                <w:rFonts w:ascii="Times New Roman" w:hAnsi="Times New Roman"/>
              </w:rPr>
            </w:pPr>
            <w:r w:rsidRPr="004701E8">
              <w:rPr>
                <w:rFonts w:ascii="Times New Roman" w:hAnsi="Times New Roman"/>
              </w:rPr>
              <w:t>52,8</w:t>
            </w:r>
          </w:p>
        </w:tc>
        <w:tc>
          <w:tcPr>
            <w:tcW w:w="2382" w:type="dxa"/>
          </w:tcPr>
          <w:p w:rsidR="00AF5788" w:rsidRPr="004701E8" w:rsidRDefault="00AF5788" w:rsidP="008A7EAF">
            <w:pPr>
              <w:pStyle w:val="Betarp"/>
              <w:rPr>
                <w:rFonts w:ascii="Times New Roman" w:hAnsi="Times New Roman"/>
              </w:rPr>
            </w:pPr>
            <w:r w:rsidRPr="004701E8">
              <w:rPr>
                <w:rFonts w:ascii="Times New Roman" w:hAnsi="Times New Roman"/>
              </w:rPr>
              <w:t>62,5</w:t>
            </w:r>
          </w:p>
        </w:tc>
        <w:tc>
          <w:tcPr>
            <w:tcW w:w="2382" w:type="dxa"/>
          </w:tcPr>
          <w:p w:rsidR="00AF5788" w:rsidRPr="004701E8" w:rsidRDefault="00AF5788" w:rsidP="008A7EAF">
            <w:pPr>
              <w:pStyle w:val="Betarp"/>
              <w:rPr>
                <w:rFonts w:ascii="Times New Roman" w:hAnsi="Times New Roman"/>
              </w:rPr>
            </w:pPr>
            <w:r w:rsidRPr="004701E8">
              <w:rPr>
                <w:rFonts w:ascii="Times New Roman" w:hAnsi="Times New Roman"/>
              </w:rPr>
              <w:t>67,3</w:t>
            </w:r>
          </w:p>
        </w:tc>
      </w:tr>
      <w:tr w:rsidR="00AF5788" w:rsidRPr="004701E8" w:rsidTr="008A7EAF">
        <w:trPr>
          <w:trHeight w:val="177"/>
        </w:trPr>
        <w:tc>
          <w:tcPr>
            <w:tcW w:w="2851" w:type="dxa"/>
          </w:tcPr>
          <w:p w:rsidR="00AF5788" w:rsidRPr="004701E8" w:rsidRDefault="00AF5788" w:rsidP="008A7EAF">
            <w:pPr>
              <w:pStyle w:val="Betarp"/>
              <w:rPr>
                <w:rFonts w:ascii="Times New Roman" w:hAnsi="Times New Roman"/>
              </w:rPr>
            </w:pPr>
            <w:r w:rsidRPr="004701E8">
              <w:rPr>
                <w:rFonts w:ascii="Times New Roman" w:hAnsi="Times New Roman"/>
              </w:rPr>
              <w:t>Patenkinamas</w:t>
            </w:r>
          </w:p>
        </w:tc>
        <w:tc>
          <w:tcPr>
            <w:tcW w:w="2137" w:type="dxa"/>
          </w:tcPr>
          <w:p w:rsidR="00AF5788" w:rsidRPr="004701E8" w:rsidRDefault="00AF5788" w:rsidP="008A7EAF">
            <w:pPr>
              <w:pStyle w:val="Betarp"/>
              <w:rPr>
                <w:rFonts w:ascii="Times New Roman" w:hAnsi="Times New Roman"/>
              </w:rPr>
            </w:pPr>
            <w:r w:rsidRPr="004701E8">
              <w:rPr>
                <w:rFonts w:ascii="Times New Roman" w:hAnsi="Times New Roman"/>
              </w:rPr>
              <w:t>39,6</w:t>
            </w:r>
          </w:p>
        </w:tc>
        <w:tc>
          <w:tcPr>
            <w:tcW w:w="2138" w:type="dxa"/>
          </w:tcPr>
          <w:p w:rsidR="00AF5788" w:rsidRPr="004701E8" w:rsidRDefault="00AF5788" w:rsidP="008A7EAF">
            <w:pPr>
              <w:pStyle w:val="Betarp"/>
              <w:rPr>
                <w:rFonts w:ascii="Times New Roman" w:hAnsi="Times New Roman"/>
              </w:rPr>
            </w:pPr>
            <w:r w:rsidRPr="004701E8">
              <w:rPr>
                <w:rFonts w:ascii="Times New Roman" w:hAnsi="Times New Roman"/>
              </w:rPr>
              <w:t>38,9</w:t>
            </w:r>
          </w:p>
        </w:tc>
        <w:tc>
          <w:tcPr>
            <w:tcW w:w="2152" w:type="dxa"/>
          </w:tcPr>
          <w:p w:rsidR="00AF5788" w:rsidRPr="004701E8" w:rsidRDefault="00AF5788" w:rsidP="008A7EAF">
            <w:pPr>
              <w:pStyle w:val="Betarp"/>
              <w:rPr>
                <w:rFonts w:ascii="Times New Roman" w:hAnsi="Times New Roman"/>
              </w:rPr>
            </w:pPr>
            <w:r w:rsidRPr="004701E8">
              <w:rPr>
                <w:rFonts w:ascii="Times New Roman" w:hAnsi="Times New Roman"/>
              </w:rPr>
              <w:t>18,9</w:t>
            </w:r>
          </w:p>
        </w:tc>
        <w:tc>
          <w:tcPr>
            <w:tcW w:w="2382" w:type="dxa"/>
          </w:tcPr>
          <w:p w:rsidR="00AF5788" w:rsidRPr="004701E8" w:rsidRDefault="00AF5788" w:rsidP="008A7EAF">
            <w:pPr>
              <w:pStyle w:val="Betarp"/>
              <w:rPr>
                <w:rFonts w:ascii="Times New Roman" w:hAnsi="Times New Roman"/>
              </w:rPr>
            </w:pPr>
            <w:r w:rsidRPr="004701E8">
              <w:rPr>
                <w:rFonts w:ascii="Times New Roman" w:hAnsi="Times New Roman"/>
              </w:rPr>
              <w:t>22,9</w:t>
            </w:r>
          </w:p>
        </w:tc>
        <w:tc>
          <w:tcPr>
            <w:tcW w:w="2382" w:type="dxa"/>
          </w:tcPr>
          <w:p w:rsidR="00AF5788" w:rsidRPr="004701E8" w:rsidRDefault="00AF5788" w:rsidP="008A7EAF">
            <w:pPr>
              <w:pStyle w:val="Betarp"/>
              <w:rPr>
                <w:rFonts w:ascii="Times New Roman" w:hAnsi="Times New Roman"/>
              </w:rPr>
            </w:pPr>
            <w:r w:rsidRPr="004701E8">
              <w:rPr>
                <w:rFonts w:ascii="Times New Roman" w:hAnsi="Times New Roman"/>
              </w:rPr>
              <w:t>19,2</w:t>
            </w:r>
          </w:p>
        </w:tc>
      </w:tr>
      <w:tr w:rsidR="00AF5788" w:rsidRPr="004701E8" w:rsidTr="008A7EAF">
        <w:trPr>
          <w:trHeight w:val="111"/>
        </w:trPr>
        <w:tc>
          <w:tcPr>
            <w:tcW w:w="2851" w:type="dxa"/>
          </w:tcPr>
          <w:p w:rsidR="00AF5788" w:rsidRPr="004701E8" w:rsidRDefault="00AF5788" w:rsidP="008A7EAF">
            <w:pPr>
              <w:pStyle w:val="Betarp"/>
              <w:rPr>
                <w:rFonts w:ascii="Times New Roman" w:hAnsi="Times New Roman"/>
              </w:rPr>
            </w:pPr>
            <w:r w:rsidRPr="004701E8">
              <w:rPr>
                <w:rFonts w:ascii="Times New Roman" w:hAnsi="Times New Roman"/>
              </w:rPr>
              <w:t>Nepasiektas patenkinamas</w:t>
            </w:r>
          </w:p>
        </w:tc>
        <w:tc>
          <w:tcPr>
            <w:tcW w:w="2137" w:type="dxa"/>
          </w:tcPr>
          <w:p w:rsidR="00AF5788" w:rsidRPr="004701E8" w:rsidRDefault="00AF5788" w:rsidP="008A7EAF">
            <w:pPr>
              <w:pStyle w:val="Betarp"/>
              <w:rPr>
                <w:rFonts w:ascii="Times New Roman" w:hAnsi="Times New Roman"/>
              </w:rPr>
            </w:pPr>
            <w:r w:rsidRPr="004701E8">
              <w:rPr>
                <w:rFonts w:ascii="Times New Roman" w:hAnsi="Times New Roman"/>
              </w:rPr>
              <w:t>3,8</w:t>
            </w:r>
          </w:p>
        </w:tc>
        <w:tc>
          <w:tcPr>
            <w:tcW w:w="2138" w:type="dxa"/>
          </w:tcPr>
          <w:p w:rsidR="00AF5788" w:rsidRPr="004701E8" w:rsidRDefault="00AF5788" w:rsidP="008A7EAF">
            <w:pPr>
              <w:pStyle w:val="Betarp"/>
              <w:rPr>
                <w:rFonts w:ascii="Times New Roman" w:hAnsi="Times New Roman"/>
              </w:rPr>
            </w:pPr>
            <w:r w:rsidRPr="004701E8">
              <w:rPr>
                <w:rFonts w:ascii="Times New Roman" w:hAnsi="Times New Roman"/>
              </w:rPr>
              <w:t>5,6</w:t>
            </w:r>
          </w:p>
        </w:tc>
        <w:tc>
          <w:tcPr>
            <w:tcW w:w="2152" w:type="dxa"/>
          </w:tcPr>
          <w:p w:rsidR="00AF5788" w:rsidRPr="004701E8" w:rsidRDefault="00AF5788" w:rsidP="008A7EAF">
            <w:pPr>
              <w:pStyle w:val="Betarp"/>
              <w:rPr>
                <w:rFonts w:ascii="Times New Roman" w:hAnsi="Times New Roman"/>
              </w:rPr>
            </w:pPr>
            <w:r w:rsidRPr="004701E8">
              <w:rPr>
                <w:rFonts w:ascii="Times New Roman" w:hAnsi="Times New Roman"/>
              </w:rPr>
              <w:t>1,9</w:t>
            </w:r>
          </w:p>
        </w:tc>
        <w:tc>
          <w:tcPr>
            <w:tcW w:w="2382" w:type="dxa"/>
          </w:tcPr>
          <w:p w:rsidR="00AF5788" w:rsidRPr="004701E8" w:rsidRDefault="00AF5788" w:rsidP="008A7EAF">
            <w:pPr>
              <w:pStyle w:val="Betarp"/>
              <w:rPr>
                <w:rFonts w:ascii="Times New Roman" w:hAnsi="Times New Roman"/>
              </w:rPr>
            </w:pPr>
            <w:r w:rsidRPr="004701E8">
              <w:rPr>
                <w:rFonts w:ascii="Times New Roman" w:hAnsi="Times New Roman"/>
              </w:rPr>
              <w:t>0</w:t>
            </w:r>
          </w:p>
        </w:tc>
        <w:tc>
          <w:tcPr>
            <w:tcW w:w="2382" w:type="dxa"/>
          </w:tcPr>
          <w:p w:rsidR="00AF5788" w:rsidRPr="004701E8" w:rsidRDefault="00AF5788" w:rsidP="008A7EAF">
            <w:pPr>
              <w:pStyle w:val="Betarp"/>
              <w:rPr>
                <w:rFonts w:ascii="Times New Roman" w:hAnsi="Times New Roman"/>
              </w:rPr>
            </w:pPr>
            <w:r w:rsidRPr="004701E8">
              <w:rPr>
                <w:rFonts w:ascii="Times New Roman" w:hAnsi="Times New Roman"/>
              </w:rPr>
              <w:t>5,8</w:t>
            </w:r>
          </w:p>
        </w:tc>
      </w:tr>
    </w:tbl>
    <w:p w:rsidR="00AF5788" w:rsidRPr="00005D99" w:rsidRDefault="00AF5788" w:rsidP="00AF5788">
      <w:pPr>
        <w:pStyle w:val="Betarp"/>
        <w:ind w:left="142"/>
        <w:rPr>
          <w:rFonts w:ascii="Times New Roman" w:hAnsi="Times New Roman" w:cs="Times New Roman"/>
          <w:sz w:val="24"/>
          <w:szCs w:val="24"/>
        </w:rPr>
      </w:pPr>
      <w:r w:rsidRPr="00BB5B64">
        <w:rPr>
          <w:rFonts w:ascii="Times New Roman" w:hAnsi="Times New Roman" w:cs="Times New Roman"/>
        </w:rPr>
        <w:t>8 klasių mokinių matematikos ir socialinių  mokslų pasiekimai lenkė visų tipų respublikos mokyklas, išskyrus didmiesčių mokyklas. Rašymo ir gamtos mokslų pasiekimai ženkliai lenkė visų tipų respublikos mokyklas. Skaitymo rezultatai atsiliko  nuo didmiesčių mokyklų ir progimnazijų</w:t>
      </w:r>
      <w:r w:rsidRPr="0095138E">
        <w:rPr>
          <w:rFonts w:ascii="Times New Roman" w:hAnsi="Times New Roman" w:cs="Times New Roman"/>
          <w:sz w:val="24"/>
          <w:szCs w:val="24"/>
        </w:rPr>
        <w:t>.</w:t>
      </w:r>
    </w:p>
    <w:p w:rsidR="00AF5788" w:rsidRPr="0095138E" w:rsidRDefault="00AF5788" w:rsidP="00AF5788">
      <w:pPr>
        <w:ind w:left="142"/>
        <w:rPr>
          <w:rFonts w:ascii="Times New Roman" w:hAnsi="Times New Roman"/>
          <w:sz w:val="24"/>
          <w:szCs w:val="24"/>
        </w:rPr>
      </w:pPr>
      <w:r>
        <w:rPr>
          <w:rFonts w:ascii="Times New Roman" w:eastAsiaTheme="minorHAnsi" w:hAnsi="Times New Roman"/>
          <w:sz w:val="24"/>
          <w:szCs w:val="24"/>
        </w:rPr>
        <w:t>N</w:t>
      </w:r>
      <w:r>
        <w:rPr>
          <w:rFonts w:ascii="Times New Roman" w:hAnsi="Times New Roman"/>
          <w:sz w:val="24"/>
          <w:szCs w:val="24"/>
        </w:rPr>
        <w:t>acionalinio</w:t>
      </w:r>
      <w:r w:rsidRPr="0095138E">
        <w:rPr>
          <w:rFonts w:ascii="Times New Roman" w:hAnsi="Times New Roman"/>
          <w:sz w:val="24"/>
          <w:szCs w:val="24"/>
        </w:rPr>
        <w:t xml:space="preserve"> 6 klasės mokinių</w:t>
      </w:r>
      <w:r>
        <w:rPr>
          <w:rFonts w:ascii="Times New Roman" w:hAnsi="Times New Roman"/>
          <w:sz w:val="24"/>
          <w:szCs w:val="24"/>
        </w:rPr>
        <w:t xml:space="preserve"> pasiekimų patikrinimo rezultatai</w:t>
      </w:r>
    </w:p>
    <w:tbl>
      <w:tblPr>
        <w:tblStyle w:val="Lentelstinklelis"/>
        <w:tblW w:w="0" w:type="auto"/>
        <w:tblInd w:w="250" w:type="dxa"/>
        <w:tblLook w:val="04A0" w:firstRow="1" w:lastRow="0" w:firstColumn="1" w:lastColumn="0" w:noHBand="0" w:noVBand="1"/>
      </w:tblPr>
      <w:tblGrid>
        <w:gridCol w:w="3005"/>
        <w:gridCol w:w="1956"/>
        <w:gridCol w:w="2127"/>
        <w:gridCol w:w="2126"/>
      </w:tblGrid>
      <w:tr w:rsidR="00AF5788" w:rsidRPr="0095138E" w:rsidTr="008A7EAF">
        <w:trPr>
          <w:trHeight w:val="169"/>
        </w:trPr>
        <w:tc>
          <w:tcPr>
            <w:tcW w:w="3005" w:type="dxa"/>
          </w:tcPr>
          <w:p w:rsidR="00AF5788" w:rsidRPr="004701E8" w:rsidRDefault="00AF5788" w:rsidP="008A7EAF">
            <w:pPr>
              <w:spacing w:after="100" w:afterAutospacing="1"/>
              <w:rPr>
                <w:rFonts w:ascii="Times New Roman" w:hAnsi="Times New Roman"/>
              </w:rPr>
            </w:pPr>
          </w:p>
        </w:tc>
        <w:tc>
          <w:tcPr>
            <w:tcW w:w="1956" w:type="dxa"/>
          </w:tcPr>
          <w:p w:rsidR="00AF5788" w:rsidRPr="004701E8" w:rsidRDefault="00AF5788" w:rsidP="008A7EAF">
            <w:pPr>
              <w:spacing w:after="100" w:afterAutospacing="1"/>
              <w:jc w:val="center"/>
              <w:rPr>
                <w:rFonts w:ascii="Times New Roman" w:hAnsi="Times New Roman"/>
              </w:rPr>
            </w:pPr>
            <w:r w:rsidRPr="004701E8">
              <w:rPr>
                <w:rFonts w:ascii="Times New Roman" w:hAnsi="Times New Roman"/>
              </w:rPr>
              <w:t>Matematika</w:t>
            </w:r>
          </w:p>
        </w:tc>
        <w:tc>
          <w:tcPr>
            <w:tcW w:w="2127" w:type="dxa"/>
          </w:tcPr>
          <w:p w:rsidR="00AF5788" w:rsidRPr="004701E8" w:rsidRDefault="00AF5788" w:rsidP="008A7EAF">
            <w:pPr>
              <w:spacing w:after="100" w:afterAutospacing="1"/>
              <w:jc w:val="center"/>
              <w:rPr>
                <w:rFonts w:ascii="Times New Roman" w:hAnsi="Times New Roman"/>
              </w:rPr>
            </w:pPr>
            <w:r w:rsidRPr="004701E8">
              <w:rPr>
                <w:rFonts w:ascii="Times New Roman" w:hAnsi="Times New Roman"/>
              </w:rPr>
              <w:t>Skaitymas</w:t>
            </w:r>
          </w:p>
        </w:tc>
        <w:tc>
          <w:tcPr>
            <w:tcW w:w="2126" w:type="dxa"/>
          </w:tcPr>
          <w:p w:rsidR="00AF5788" w:rsidRPr="004701E8" w:rsidRDefault="00AF5788" w:rsidP="008A7EAF">
            <w:pPr>
              <w:spacing w:after="100" w:afterAutospacing="1"/>
              <w:jc w:val="center"/>
              <w:rPr>
                <w:rFonts w:ascii="Times New Roman" w:hAnsi="Times New Roman"/>
              </w:rPr>
            </w:pPr>
            <w:r w:rsidRPr="004701E8">
              <w:rPr>
                <w:rFonts w:ascii="Times New Roman" w:hAnsi="Times New Roman"/>
              </w:rPr>
              <w:t>Rašymas</w:t>
            </w:r>
          </w:p>
        </w:tc>
      </w:tr>
      <w:tr w:rsidR="00AF5788" w:rsidRPr="0095138E" w:rsidTr="008A7EAF">
        <w:trPr>
          <w:trHeight w:val="280"/>
        </w:trPr>
        <w:tc>
          <w:tcPr>
            <w:tcW w:w="3005" w:type="dxa"/>
          </w:tcPr>
          <w:p w:rsidR="00AF5788" w:rsidRPr="004701E8" w:rsidRDefault="00AF5788" w:rsidP="008A7EAF">
            <w:pPr>
              <w:spacing w:after="100" w:afterAutospacing="1"/>
              <w:rPr>
                <w:rFonts w:ascii="Times New Roman" w:hAnsi="Times New Roman"/>
              </w:rPr>
            </w:pPr>
            <w:r w:rsidRPr="004701E8">
              <w:rPr>
                <w:rFonts w:ascii="Times New Roman" w:hAnsi="Times New Roman"/>
              </w:rPr>
              <w:t>Aukštesnysis</w:t>
            </w:r>
          </w:p>
        </w:tc>
        <w:tc>
          <w:tcPr>
            <w:tcW w:w="1956" w:type="dxa"/>
          </w:tcPr>
          <w:p w:rsidR="00AF5788" w:rsidRPr="004701E8" w:rsidRDefault="00AF5788" w:rsidP="008A7EAF">
            <w:pPr>
              <w:spacing w:after="100" w:afterAutospacing="1"/>
              <w:jc w:val="center"/>
              <w:rPr>
                <w:rFonts w:ascii="Times New Roman" w:hAnsi="Times New Roman"/>
              </w:rPr>
            </w:pPr>
            <w:r w:rsidRPr="004701E8">
              <w:rPr>
                <w:rFonts w:ascii="Times New Roman" w:hAnsi="Times New Roman"/>
              </w:rPr>
              <w:t>10,2</w:t>
            </w:r>
          </w:p>
        </w:tc>
        <w:tc>
          <w:tcPr>
            <w:tcW w:w="2127" w:type="dxa"/>
          </w:tcPr>
          <w:p w:rsidR="00AF5788" w:rsidRPr="004701E8" w:rsidRDefault="00AF5788" w:rsidP="008A7EAF">
            <w:pPr>
              <w:spacing w:after="100" w:afterAutospacing="1"/>
              <w:jc w:val="center"/>
              <w:rPr>
                <w:rFonts w:ascii="Times New Roman" w:hAnsi="Times New Roman"/>
              </w:rPr>
            </w:pPr>
            <w:r w:rsidRPr="004701E8">
              <w:rPr>
                <w:rFonts w:ascii="Times New Roman" w:hAnsi="Times New Roman"/>
              </w:rPr>
              <w:t>13,0</w:t>
            </w:r>
          </w:p>
        </w:tc>
        <w:tc>
          <w:tcPr>
            <w:tcW w:w="2126" w:type="dxa"/>
          </w:tcPr>
          <w:p w:rsidR="00AF5788" w:rsidRPr="004701E8" w:rsidRDefault="00AF5788" w:rsidP="008A7EAF">
            <w:pPr>
              <w:spacing w:after="100" w:afterAutospacing="1"/>
              <w:jc w:val="center"/>
              <w:rPr>
                <w:rFonts w:ascii="Times New Roman" w:hAnsi="Times New Roman"/>
              </w:rPr>
            </w:pPr>
            <w:r w:rsidRPr="004701E8">
              <w:rPr>
                <w:rFonts w:ascii="Times New Roman" w:hAnsi="Times New Roman"/>
              </w:rPr>
              <w:t>6,0</w:t>
            </w:r>
          </w:p>
        </w:tc>
      </w:tr>
      <w:tr w:rsidR="00AF5788" w:rsidRPr="0095138E" w:rsidTr="008A7EAF">
        <w:trPr>
          <w:trHeight w:val="269"/>
        </w:trPr>
        <w:tc>
          <w:tcPr>
            <w:tcW w:w="3005" w:type="dxa"/>
          </w:tcPr>
          <w:p w:rsidR="00AF5788" w:rsidRPr="004701E8" w:rsidRDefault="00AF5788" w:rsidP="008A7EAF">
            <w:pPr>
              <w:spacing w:after="100" w:afterAutospacing="1"/>
              <w:rPr>
                <w:rFonts w:ascii="Times New Roman" w:hAnsi="Times New Roman"/>
              </w:rPr>
            </w:pPr>
            <w:r w:rsidRPr="004701E8">
              <w:rPr>
                <w:rFonts w:ascii="Times New Roman" w:hAnsi="Times New Roman"/>
              </w:rPr>
              <w:t>Pagrindinis</w:t>
            </w:r>
          </w:p>
        </w:tc>
        <w:tc>
          <w:tcPr>
            <w:tcW w:w="1956" w:type="dxa"/>
          </w:tcPr>
          <w:p w:rsidR="00AF5788" w:rsidRPr="004701E8" w:rsidRDefault="00AF5788" w:rsidP="008A7EAF">
            <w:pPr>
              <w:spacing w:after="100" w:afterAutospacing="1"/>
              <w:jc w:val="center"/>
              <w:rPr>
                <w:rFonts w:ascii="Times New Roman" w:hAnsi="Times New Roman"/>
              </w:rPr>
            </w:pPr>
            <w:r w:rsidRPr="004701E8">
              <w:rPr>
                <w:rFonts w:ascii="Times New Roman" w:hAnsi="Times New Roman"/>
              </w:rPr>
              <w:t>42,9</w:t>
            </w:r>
          </w:p>
        </w:tc>
        <w:tc>
          <w:tcPr>
            <w:tcW w:w="2127" w:type="dxa"/>
          </w:tcPr>
          <w:p w:rsidR="00AF5788" w:rsidRPr="004701E8" w:rsidRDefault="00AF5788" w:rsidP="008A7EAF">
            <w:pPr>
              <w:spacing w:after="100" w:afterAutospacing="1"/>
              <w:jc w:val="center"/>
              <w:rPr>
                <w:rFonts w:ascii="Times New Roman" w:hAnsi="Times New Roman"/>
              </w:rPr>
            </w:pPr>
            <w:r w:rsidRPr="004701E8">
              <w:rPr>
                <w:rFonts w:ascii="Times New Roman" w:hAnsi="Times New Roman"/>
              </w:rPr>
              <w:t>58,7</w:t>
            </w:r>
          </w:p>
        </w:tc>
        <w:tc>
          <w:tcPr>
            <w:tcW w:w="2126" w:type="dxa"/>
          </w:tcPr>
          <w:p w:rsidR="00AF5788" w:rsidRPr="004701E8" w:rsidRDefault="00AF5788" w:rsidP="008A7EAF">
            <w:pPr>
              <w:spacing w:after="100" w:afterAutospacing="1"/>
              <w:jc w:val="center"/>
              <w:rPr>
                <w:rFonts w:ascii="Times New Roman" w:hAnsi="Times New Roman"/>
              </w:rPr>
            </w:pPr>
            <w:r w:rsidRPr="004701E8">
              <w:rPr>
                <w:rFonts w:ascii="Times New Roman" w:hAnsi="Times New Roman"/>
              </w:rPr>
              <w:t>36,0</w:t>
            </w:r>
          </w:p>
        </w:tc>
      </w:tr>
      <w:tr w:rsidR="00AF5788" w:rsidRPr="0095138E" w:rsidTr="008A7EAF">
        <w:trPr>
          <w:trHeight w:val="269"/>
        </w:trPr>
        <w:tc>
          <w:tcPr>
            <w:tcW w:w="3005" w:type="dxa"/>
          </w:tcPr>
          <w:p w:rsidR="00AF5788" w:rsidRPr="004701E8" w:rsidRDefault="00AF5788" w:rsidP="008A7EAF">
            <w:pPr>
              <w:spacing w:after="100" w:afterAutospacing="1"/>
              <w:rPr>
                <w:rFonts w:ascii="Times New Roman" w:hAnsi="Times New Roman"/>
              </w:rPr>
            </w:pPr>
            <w:r w:rsidRPr="004701E8">
              <w:rPr>
                <w:rFonts w:ascii="Times New Roman" w:hAnsi="Times New Roman"/>
              </w:rPr>
              <w:t>Patenkinamas</w:t>
            </w:r>
          </w:p>
        </w:tc>
        <w:tc>
          <w:tcPr>
            <w:tcW w:w="1956" w:type="dxa"/>
          </w:tcPr>
          <w:p w:rsidR="00AF5788" w:rsidRPr="004701E8" w:rsidRDefault="00AF5788" w:rsidP="008A7EAF">
            <w:pPr>
              <w:spacing w:after="100" w:afterAutospacing="1"/>
              <w:jc w:val="center"/>
              <w:rPr>
                <w:rFonts w:ascii="Times New Roman" w:hAnsi="Times New Roman"/>
              </w:rPr>
            </w:pPr>
            <w:r w:rsidRPr="004701E8">
              <w:rPr>
                <w:rFonts w:ascii="Times New Roman" w:hAnsi="Times New Roman"/>
              </w:rPr>
              <w:t>40,8</w:t>
            </w:r>
          </w:p>
        </w:tc>
        <w:tc>
          <w:tcPr>
            <w:tcW w:w="2127" w:type="dxa"/>
          </w:tcPr>
          <w:p w:rsidR="00AF5788" w:rsidRPr="004701E8" w:rsidRDefault="00AF5788" w:rsidP="008A7EAF">
            <w:pPr>
              <w:spacing w:after="100" w:afterAutospacing="1"/>
              <w:jc w:val="center"/>
              <w:rPr>
                <w:rFonts w:ascii="Times New Roman" w:hAnsi="Times New Roman"/>
              </w:rPr>
            </w:pPr>
            <w:r w:rsidRPr="004701E8">
              <w:rPr>
                <w:rFonts w:ascii="Times New Roman" w:hAnsi="Times New Roman"/>
              </w:rPr>
              <w:t>28,3</w:t>
            </w:r>
          </w:p>
        </w:tc>
        <w:tc>
          <w:tcPr>
            <w:tcW w:w="2126" w:type="dxa"/>
          </w:tcPr>
          <w:p w:rsidR="00AF5788" w:rsidRPr="004701E8" w:rsidRDefault="00AF5788" w:rsidP="008A7EAF">
            <w:pPr>
              <w:spacing w:after="100" w:afterAutospacing="1"/>
              <w:jc w:val="center"/>
              <w:rPr>
                <w:rFonts w:ascii="Times New Roman" w:hAnsi="Times New Roman"/>
              </w:rPr>
            </w:pPr>
            <w:r w:rsidRPr="004701E8">
              <w:rPr>
                <w:rFonts w:ascii="Times New Roman" w:hAnsi="Times New Roman"/>
              </w:rPr>
              <w:t>52,0</w:t>
            </w:r>
          </w:p>
        </w:tc>
      </w:tr>
      <w:tr w:rsidR="00AF5788" w:rsidRPr="0095138E" w:rsidTr="008A7EAF">
        <w:trPr>
          <w:trHeight w:val="291"/>
        </w:trPr>
        <w:tc>
          <w:tcPr>
            <w:tcW w:w="3005" w:type="dxa"/>
          </w:tcPr>
          <w:p w:rsidR="00AF5788" w:rsidRPr="004701E8" w:rsidRDefault="00AF5788" w:rsidP="008A7EAF">
            <w:pPr>
              <w:spacing w:after="100" w:afterAutospacing="1"/>
              <w:rPr>
                <w:rFonts w:ascii="Times New Roman" w:hAnsi="Times New Roman"/>
              </w:rPr>
            </w:pPr>
            <w:r w:rsidRPr="004701E8">
              <w:rPr>
                <w:rFonts w:ascii="Times New Roman" w:hAnsi="Times New Roman"/>
              </w:rPr>
              <w:t>Nepasiektas patenkinamas</w:t>
            </w:r>
          </w:p>
        </w:tc>
        <w:tc>
          <w:tcPr>
            <w:tcW w:w="1956" w:type="dxa"/>
          </w:tcPr>
          <w:p w:rsidR="00AF5788" w:rsidRPr="004701E8" w:rsidRDefault="00AF5788" w:rsidP="008A7EAF">
            <w:pPr>
              <w:spacing w:after="100" w:afterAutospacing="1"/>
              <w:jc w:val="center"/>
              <w:rPr>
                <w:rFonts w:ascii="Times New Roman" w:hAnsi="Times New Roman"/>
              </w:rPr>
            </w:pPr>
            <w:r w:rsidRPr="004701E8">
              <w:rPr>
                <w:rFonts w:ascii="Times New Roman" w:hAnsi="Times New Roman"/>
              </w:rPr>
              <w:t>6,1</w:t>
            </w:r>
          </w:p>
        </w:tc>
        <w:tc>
          <w:tcPr>
            <w:tcW w:w="2127" w:type="dxa"/>
          </w:tcPr>
          <w:p w:rsidR="00AF5788" w:rsidRPr="004701E8" w:rsidRDefault="00AF5788" w:rsidP="008A7EAF">
            <w:pPr>
              <w:spacing w:after="100" w:afterAutospacing="1"/>
              <w:jc w:val="center"/>
              <w:rPr>
                <w:rFonts w:ascii="Times New Roman" w:hAnsi="Times New Roman"/>
              </w:rPr>
            </w:pPr>
            <w:r w:rsidRPr="004701E8">
              <w:rPr>
                <w:rFonts w:ascii="Times New Roman" w:hAnsi="Times New Roman"/>
              </w:rPr>
              <w:t>0</w:t>
            </w:r>
          </w:p>
        </w:tc>
        <w:tc>
          <w:tcPr>
            <w:tcW w:w="2126" w:type="dxa"/>
          </w:tcPr>
          <w:p w:rsidR="00AF5788" w:rsidRPr="004701E8" w:rsidRDefault="00AF5788" w:rsidP="008A7EAF">
            <w:pPr>
              <w:spacing w:after="100" w:afterAutospacing="1"/>
              <w:jc w:val="center"/>
              <w:rPr>
                <w:rFonts w:ascii="Times New Roman" w:hAnsi="Times New Roman"/>
              </w:rPr>
            </w:pPr>
            <w:r w:rsidRPr="004701E8">
              <w:rPr>
                <w:rFonts w:ascii="Times New Roman" w:hAnsi="Times New Roman"/>
              </w:rPr>
              <w:t>6,0</w:t>
            </w:r>
          </w:p>
        </w:tc>
      </w:tr>
    </w:tbl>
    <w:p w:rsidR="00AF5788" w:rsidRPr="002645A6" w:rsidRDefault="00AF5788" w:rsidP="00AF5788">
      <w:pPr>
        <w:ind w:left="142"/>
        <w:rPr>
          <w:rFonts w:ascii="Times New Roman" w:hAnsi="Times New Roman"/>
        </w:rPr>
      </w:pPr>
      <w:r w:rsidRPr="002645A6">
        <w:rPr>
          <w:rFonts w:ascii="Times New Roman" w:hAnsi="Times New Roman"/>
        </w:rPr>
        <w:t>6 klasių mokinių rašymo rezultatai aukštesni už visų tipų respublikos mokyklas, skaitymo – išskyrus didmiesčių mokyklas. Matematikos rezultatai netenkina, nes  lenkėme tik kaimo mokyklas.</w:t>
      </w:r>
    </w:p>
    <w:p w:rsidR="00AF5788" w:rsidRPr="0095138E" w:rsidRDefault="00AF5788" w:rsidP="00AF5788">
      <w:pPr>
        <w:spacing w:after="120"/>
        <w:ind w:left="142"/>
        <w:rPr>
          <w:rFonts w:ascii="Times New Roman" w:hAnsi="Times New Roman"/>
          <w:sz w:val="24"/>
          <w:szCs w:val="24"/>
        </w:rPr>
      </w:pPr>
      <w:r>
        <w:rPr>
          <w:rFonts w:ascii="Times New Roman" w:hAnsi="Times New Roman"/>
          <w:sz w:val="24"/>
          <w:szCs w:val="24"/>
        </w:rPr>
        <w:t>Nacionalinio</w:t>
      </w:r>
      <w:r w:rsidRPr="0095138E">
        <w:rPr>
          <w:rFonts w:ascii="Times New Roman" w:hAnsi="Times New Roman"/>
          <w:sz w:val="24"/>
          <w:szCs w:val="24"/>
        </w:rPr>
        <w:t xml:space="preserve"> 4 klasių mokinių</w:t>
      </w:r>
      <w:r w:rsidRPr="00AB2176">
        <w:rPr>
          <w:rFonts w:ascii="Times New Roman" w:hAnsi="Times New Roman"/>
          <w:sz w:val="24"/>
          <w:szCs w:val="24"/>
        </w:rPr>
        <w:t xml:space="preserve"> </w:t>
      </w:r>
      <w:r>
        <w:rPr>
          <w:rFonts w:ascii="Times New Roman" w:hAnsi="Times New Roman"/>
          <w:sz w:val="24"/>
          <w:szCs w:val="24"/>
        </w:rPr>
        <w:t>pasiekimų patikrinimo rezultatai</w:t>
      </w:r>
    </w:p>
    <w:tbl>
      <w:tblPr>
        <w:tblStyle w:val="Lentelstinklelis"/>
        <w:tblW w:w="0" w:type="auto"/>
        <w:tblInd w:w="250" w:type="dxa"/>
        <w:tblLook w:val="04A0" w:firstRow="1" w:lastRow="0" w:firstColumn="1" w:lastColumn="0" w:noHBand="0" w:noVBand="1"/>
      </w:tblPr>
      <w:tblGrid>
        <w:gridCol w:w="2977"/>
        <w:gridCol w:w="1984"/>
        <w:gridCol w:w="2127"/>
        <w:gridCol w:w="2693"/>
        <w:gridCol w:w="4252"/>
      </w:tblGrid>
      <w:tr w:rsidR="00AF5788" w:rsidRPr="0095138E" w:rsidTr="008A7EAF">
        <w:trPr>
          <w:trHeight w:val="191"/>
        </w:trPr>
        <w:tc>
          <w:tcPr>
            <w:tcW w:w="2977" w:type="dxa"/>
          </w:tcPr>
          <w:p w:rsidR="00AF5788" w:rsidRPr="004701E8" w:rsidRDefault="00AF5788" w:rsidP="008A7EAF">
            <w:pPr>
              <w:rPr>
                <w:rFonts w:ascii="Times New Roman" w:hAnsi="Times New Roman"/>
              </w:rPr>
            </w:pPr>
          </w:p>
        </w:tc>
        <w:tc>
          <w:tcPr>
            <w:tcW w:w="1984" w:type="dxa"/>
          </w:tcPr>
          <w:p w:rsidR="00AF5788" w:rsidRPr="004701E8" w:rsidRDefault="00AF5788" w:rsidP="008A7EAF">
            <w:pPr>
              <w:jc w:val="center"/>
              <w:rPr>
                <w:rFonts w:ascii="Times New Roman" w:hAnsi="Times New Roman"/>
              </w:rPr>
            </w:pPr>
            <w:r w:rsidRPr="004701E8">
              <w:rPr>
                <w:rFonts w:ascii="Times New Roman" w:hAnsi="Times New Roman"/>
              </w:rPr>
              <w:t>Matematika</w:t>
            </w:r>
          </w:p>
        </w:tc>
        <w:tc>
          <w:tcPr>
            <w:tcW w:w="2127" w:type="dxa"/>
          </w:tcPr>
          <w:p w:rsidR="00AF5788" w:rsidRPr="004701E8" w:rsidRDefault="00AF5788" w:rsidP="008A7EAF">
            <w:pPr>
              <w:jc w:val="center"/>
              <w:rPr>
                <w:rFonts w:ascii="Times New Roman" w:hAnsi="Times New Roman"/>
              </w:rPr>
            </w:pPr>
            <w:r w:rsidRPr="004701E8">
              <w:rPr>
                <w:rFonts w:ascii="Times New Roman" w:hAnsi="Times New Roman"/>
              </w:rPr>
              <w:t>Skaitymas</w:t>
            </w:r>
          </w:p>
        </w:tc>
        <w:tc>
          <w:tcPr>
            <w:tcW w:w="2693" w:type="dxa"/>
          </w:tcPr>
          <w:p w:rsidR="00AF5788" w:rsidRPr="004701E8" w:rsidRDefault="00AF5788" w:rsidP="008A7EAF">
            <w:pPr>
              <w:jc w:val="center"/>
              <w:rPr>
                <w:rFonts w:ascii="Times New Roman" w:hAnsi="Times New Roman"/>
              </w:rPr>
            </w:pPr>
            <w:r w:rsidRPr="004701E8">
              <w:rPr>
                <w:rFonts w:ascii="Times New Roman" w:hAnsi="Times New Roman"/>
              </w:rPr>
              <w:t>Rašymas</w:t>
            </w:r>
          </w:p>
        </w:tc>
        <w:tc>
          <w:tcPr>
            <w:tcW w:w="4252" w:type="dxa"/>
          </w:tcPr>
          <w:p w:rsidR="00AF5788" w:rsidRPr="004701E8" w:rsidRDefault="00AF5788" w:rsidP="008A7EAF">
            <w:pPr>
              <w:jc w:val="center"/>
              <w:rPr>
                <w:rFonts w:ascii="Times New Roman" w:hAnsi="Times New Roman"/>
              </w:rPr>
            </w:pPr>
            <w:r w:rsidRPr="004701E8">
              <w:rPr>
                <w:rFonts w:ascii="Times New Roman" w:hAnsi="Times New Roman"/>
              </w:rPr>
              <w:t>Pasaulio pažinimas</w:t>
            </w:r>
          </w:p>
        </w:tc>
      </w:tr>
      <w:tr w:rsidR="00AF5788" w:rsidRPr="0095138E" w:rsidTr="008A7EAF">
        <w:trPr>
          <w:trHeight w:val="266"/>
        </w:trPr>
        <w:tc>
          <w:tcPr>
            <w:tcW w:w="2977" w:type="dxa"/>
          </w:tcPr>
          <w:p w:rsidR="00AF5788" w:rsidRPr="004701E8" w:rsidRDefault="00AF5788" w:rsidP="008A7EAF">
            <w:pPr>
              <w:rPr>
                <w:rFonts w:ascii="Times New Roman" w:hAnsi="Times New Roman"/>
              </w:rPr>
            </w:pPr>
            <w:r w:rsidRPr="004701E8">
              <w:rPr>
                <w:rFonts w:ascii="Times New Roman" w:hAnsi="Times New Roman"/>
              </w:rPr>
              <w:t>Aukštesnysis</w:t>
            </w:r>
          </w:p>
        </w:tc>
        <w:tc>
          <w:tcPr>
            <w:tcW w:w="1984" w:type="dxa"/>
          </w:tcPr>
          <w:p w:rsidR="00AF5788" w:rsidRPr="004701E8" w:rsidRDefault="00AF5788" w:rsidP="008A7EAF">
            <w:pPr>
              <w:jc w:val="center"/>
              <w:rPr>
                <w:rFonts w:ascii="Times New Roman" w:hAnsi="Times New Roman"/>
              </w:rPr>
            </w:pPr>
            <w:r w:rsidRPr="004701E8">
              <w:rPr>
                <w:rFonts w:ascii="Times New Roman" w:hAnsi="Times New Roman"/>
              </w:rPr>
              <w:t>11,9</w:t>
            </w:r>
          </w:p>
        </w:tc>
        <w:tc>
          <w:tcPr>
            <w:tcW w:w="2127" w:type="dxa"/>
          </w:tcPr>
          <w:p w:rsidR="00AF5788" w:rsidRPr="004701E8" w:rsidRDefault="00AF5788" w:rsidP="008A7EAF">
            <w:pPr>
              <w:jc w:val="center"/>
              <w:rPr>
                <w:rFonts w:ascii="Times New Roman" w:hAnsi="Times New Roman"/>
              </w:rPr>
            </w:pPr>
            <w:r w:rsidRPr="004701E8">
              <w:rPr>
                <w:rFonts w:ascii="Times New Roman" w:hAnsi="Times New Roman"/>
              </w:rPr>
              <w:t>18,3</w:t>
            </w:r>
          </w:p>
        </w:tc>
        <w:tc>
          <w:tcPr>
            <w:tcW w:w="2693" w:type="dxa"/>
          </w:tcPr>
          <w:p w:rsidR="00AF5788" w:rsidRPr="004701E8" w:rsidRDefault="00AF5788" w:rsidP="008A7EAF">
            <w:pPr>
              <w:jc w:val="center"/>
              <w:rPr>
                <w:rFonts w:ascii="Times New Roman" w:hAnsi="Times New Roman"/>
              </w:rPr>
            </w:pPr>
            <w:r w:rsidRPr="004701E8">
              <w:rPr>
                <w:rFonts w:ascii="Times New Roman" w:hAnsi="Times New Roman"/>
              </w:rPr>
              <w:t>13,3</w:t>
            </w:r>
          </w:p>
        </w:tc>
        <w:tc>
          <w:tcPr>
            <w:tcW w:w="4252" w:type="dxa"/>
          </w:tcPr>
          <w:p w:rsidR="00AF5788" w:rsidRPr="004701E8" w:rsidRDefault="00AF5788" w:rsidP="008A7EAF">
            <w:pPr>
              <w:jc w:val="center"/>
              <w:rPr>
                <w:rFonts w:ascii="Times New Roman" w:hAnsi="Times New Roman"/>
              </w:rPr>
            </w:pPr>
            <w:r w:rsidRPr="004701E8">
              <w:rPr>
                <w:rFonts w:ascii="Times New Roman" w:hAnsi="Times New Roman"/>
              </w:rPr>
              <w:t>22,0</w:t>
            </w:r>
          </w:p>
        </w:tc>
      </w:tr>
      <w:tr w:rsidR="00AF5788" w:rsidRPr="0095138E" w:rsidTr="008A7EAF">
        <w:trPr>
          <w:trHeight w:val="255"/>
        </w:trPr>
        <w:tc>
          <w:tcPr>
            <w:tcW w:w="2977" w:type="dxa"/>
          </w:tcPr>
          <w:p w:rsidR="00AF5788" w:rsidRPr="004701E8" w:rsidRDefault="00AF5788" w:rsidP="008A7EAF">
            <w:pPr>
              <w:rPr>
                <w:rFonts w:ascii="Times New Roman" w:hAnsi="Times New Roman"/>
              </w:rPr>
            </w:pPr>
            <w:r w:rsidRPr="004701E8">
              <w:rPr>
                <w:rFonts w:ascii="Times New Roman" w:hAnsi="Times New Roman"/>
              </w:rPr>
              <w:t>Pagrindinis</w:t>
            </w:r>
          </w:p>
        </w:tc>
        <w:tc>
          <w:tcPr>
            <w:tcW w:w="1984" w:type="dxa"/>
          </w:tcPr>
          <w:p w:rsidR="00AF5788" w:rsidRPr="004701E8" w:rsidRDefault="00AF5788" w:rsidP="008A7EAF">
            <w:pPr>
              <w:jc w:val="center"/>
              <w:rPr>
                <w:rFonts w:ascii="Times New Roman" w:hAnsi="Times New Roman"/>
              </w:rPr>
            </w:pPr>
            <w:r w:rsidRPr="004701E8">
              <w:rPr>
                <w:rFonts w:ascii="Times New Roman" w:hAnsi="Times New Roman"/>
              </w:rPr>
              <w:t>61,0</w:t>
            </w:r>
          </w:p>
        </w:tc>
        <w:tc>
          <w:tcPr>
            <w:tcW w:w="2127" w:type="dxa"/>
          </w:tcPr>
          <w:p w:rsidR="00AF5788" w:rsidRPr="004701E8" w:rsidRDefault="00AF5788" w:rsidP="008A7EAF">
            <w:pPr>
              <w:jc w:val="center"/>
              <w:rPr>
                <w:rFonts w:ascii="Times New Roman" w:hAnsi="Times New Roman"/>
              </w:rPr>
            </w:pPr>
            <w:r w:rsidRPr="004701E8">
              <w:rPr>
                <w:rFonts w:ascii="Times New Roman" w:hAnsi="Times New Roman"/>
              </w:rPr>
              <w:t>33,3</w:t>
            </w:r>
          </w:p>
        </w:tc>
        <w:tc>
          <w:tcPr>
            <w:tcW w:w="2693" w:type="dxa"/>
          </w:tcPr>
          <w:p w:rsidR="00AF5788" w:rsidRPr="004701E8" w:rsidRDefault="00AF5788" w:rsidP="008A7EAF">
            <w:pPr>
              <w:jc w:val="center"/>
              <w:rPr>
                <w:rFonts w:ascii="Times New Roman" w:hAnsi="Times New Roman"/>
              </w:rPr>
            </w:pPr>
            <w:r w:rsidRPr="004701E8">
              <w:rPr>
                <w:rFonts w:ascii="Times New Roman" w:hAnsi="Times New Roman"/>
              </w:rPr>
              <w:t>31,7</w:t>
            </w:r>
          </w:p>
        </w:tc>
        <w:tc>
          <w:tcPr>
            <w:tcW w:w="4252" w:type="dxa"/>
          </w:tcPr>
          <w:p w:rsidR="00AF5788" w:rsidRPr="004701E8" w:rsidRDefault="00AF5788" w:rsidP="008A7EAF">
            <w:pPr>
              <w:jc w:val="center"/>
              <w:rPr>
                <w:rFonts w:ascii="Times New Roman" w:hAnsi="Times New Roman"/>
              </w:rPr>
            </w:pPr>
            <w:r w:rsidRPr="004701E8">
              <w:rPr>
                <w:rFonts w:ascii="Times New Roman" w:hAnsi="Times New Roman"/>
              </w:rPr>
              <w:t>61,0</w:t>
            </w:r>
          </w:p>
        </w:tc>
      </w:tr>
      <w:tr w:rsidR="00AF5788" w:rsidRPr="0095138E" w:rsidTr="008A7EAF">
        <w:trPr>
          <w:trHeight w:val="260"/>
        </w:trPr>
        <w:tc>
          <w:tcPr>
            <w:tcW w:w="2977" w:type="dxa"/>
          </w:tcPr>
          <w:p w:rsidR="00AF5788" w:rsidRPr="004701E8" w:rsidRDefault="00AF5788" w:rsidP="008A7EAF">
            <w:pPr>
              <w:rPr>
                <w:rFonts w:ascii="Times New Roman" w:hAnsi="Times New Roman"/>
              </w:rPr>
            </w:pPr>
            <w:r w:rsidRPr="004701E8">
              <w:rPr>
                <w:rFonts w:ascii="Times New Roman" w:hAnsi="Times New Roman"/>
              </w:rPr>
              <w:t>Patenkinamas</w:t>
            </w:r>
          </w:p>
        </w:tc>
        <w:tc>
          <w:tcPr>
            <w:tcW w:w="1984" w:type="dxa"/>
          </w:tcPr>
          <w:p w:rsidR="00AF5788" w:rsidRPr="004701E8" w:rsidRDefault="00AF5788" w:rsidP="008A7EAF">
            <w:pPr>
              <w:jc w:val="center"/>
              <w:rPr>
                <w:rFonts w:ascii="Times New Roman" w:hAnsi="Times New Roman"/>
              </w:rPr>
            </w:pPr>
            <w:r w:rsidRPr="004701E8">
              <w:rPr>
                <w:rFonts w:ascii="Times New Roman" w:hAnsi="Times New Roman"/>
              </w:rPr>
              <w:t>25,4</w:t>
            </w:r>
          </w:p>
        </w:tc>
        <w:tc>
          <w:tcPr>
            <w:tcW w:w="2127" w:type="dxa"/>
          </w:tcPr>
          <w:p w:rsidR="00AF5788" w:rsidRPr="004701E8" w:rsidRDefault="00AF5788" w:rsidP="008A7EAF">
            <w:pPr>
              <w:jc w:val="center"/>
              <w:rPr>
                <w:rFonts w:ascii="Times New Roman" w:hAnsi="Times New Roman"/>
              </w:rPr>
            </w:pPr>
            <w:r w:rsidRPr="004701E8">
              <w:rPr>
                <w:rFonts w:ascii="Times New Roman" w:hAnsi="Times New Roman"/>
              </w:rPr>
              <w:t>36,7</w:t>
            </w:r>
          </w:p>
        </w:tc>
        <w:tc>
          <w:tcPr>
            <w:tcW w:w="2693" w:type="dxa"/>
          </w:tcPr>
          <w:p w:rsidR="00AF5788" w:rsidRPr="004701E8" w:rsidRDefault="00AF5788" w:rsidP="008A7EAF">
            <w:pPr>
              <w:jc w:val="center"/>
              <w:rPr>
                <w:rFonts w:ascii="Times New Roman" w:hAnsi="Times New Roman"/>
              </w:rPr>
            </w:pPr>
            <w:r w:rsidRPr="004701E8">
              <w:rPr>
                <w:rFonts w:ascii="Times New Roman" w:hAnsi="Times New Roman"/>
              </w:rPr>
              <w:t>40,0</w:t>
            </w:r>
          </w:p>
        </w:tc>
        <w:tc>
          <w:tcPr>
            <w:tcW w:w="4252" w:type="dxa"/>
          </w:tcPr>
          <w:p w:rsidR="00AF5788" w:rsidRPr="004701E8" w:rsidRDefault="00AF5788" w:rsidP="008A7EAF">
            <w:pPr>
              <w:jc w:val="center"/>
              <w:rPr>
                <w:rFonts w:ascii="Times New Roman" w:hAnsi="Times New Roman"/>
              </w:rPr>
            </w:pPr>
            <w:r w:rsidRPr="004701E8">
              <w:rPr>
                <w:rFonts w:ascii="Times New Roman" w:hAnsi="Times New Roman"/>
              </w:rPr>
              <w:t>16,9</w:t>
            </w:r>
          </w:p>
        </w:tc>
      </w:tr>
      <w:tr w:rsidR="00AF5788" w:rsidRPr="0095138E" w:rsidTr="008A7EAF">
        <w:trPr>
          <w:trHeight w:val="279"/>
        </w:trPr>
        <w:tc>
          <w:tcPr>
            <w:tcW w:w="2977" w:type="dxa"/>
          </w:tcPr>
          <w:p w:rsidR="00AF5788" w:rsidRPr="004701E8" w:rsidRDefault="00AF5788" w:rsidP="008A7EAF">
            <w:pPr>
              <w:rPr>
                <w:rFonts w:ascii="Times New Roman" w:hAnsi="Times New Roman"/>
              </w:rPr>
            </w:pPr>
            <w:r w:rsidRPr="004701E8">
              <w:rPr>
                <w:rFonts w:ascii="Times New Roman" w:hAnsi="Times New Roman"/>
              </w:rPr>
              <w:t>Pasiektas patenkinamas</w:t>
            </w:r>
          </w:p>
        </w:tc>
        <w:tc>
          <w:tcPr>
            <w:tcW w:w="1984" w:type="dxa"/>
          </w:tcPr>
          <w:p w:rsidR="00AF5788" w:rsidRPr="004701E8" w:rsidRDefault="00AF5788" w:rsidP="008A7EAF">
            <w:pPr>
              <w:jc w:val="center"/>
              <w:rPr>
                <w:rFonts w:ascii="Times New Roman" w:hAnsi="Times New Roman"/>
              </w:rPr>
            </w:pPr>
            <w:r w:rsidRPr="004701E8">
              <w:rPr>
                <w:rFonts w:ascii="Times New Roman" w:hAnsi="Times New Roman"/>
              </w:rPr>
              <w:t>1,7</w:t>
            </w:r>
          </w:p>
        </w:tc>
        <w:tc>
          <w:tcPr>
            <w:tcW w:w="2127" w:type="dxa"/>
          </w:tcPr>
          <w:p w:rsidR="00AF5788" w:rsidRPr="004701E8" w:rsidRDefault="00AF5788" w:rsidP="008A7EAF">
            <w:pPr>
              <w:jc w:val="center"/>
              <w:rPr>
                <w:rFonts w:ascii="Times New Roman" w:hAnsi="Times New Roman"/>
              </w:rPr>
            </w:pPr>
            <w:r w:rsidRPr="004701E8">
              <w:rPr>
                <w:rFonts w:ascii="Times New Roman" w:hAnsi="Times New Roman"/>
              </w:rPr>
              <w:t>11,7</w:t>
            </w:r>
          </w:p>
        </w:tc>
        <w:tc>
          <w:tcPr>
            <w:tcW w:w="2693" w:type="dxa"/>
          </w:tcPr>
          <w:p w:rsidR="00AF5788" w:rsidRPr="004701E8" w:rsidRDefault="00AF5788" w:rsidP="008A7EAF">
            <w:pPr>
              <w:jc w:val="center"/>
              <w:rPr>
                <w:rFonts w:ascii="Times New Roman" w:hAnsi="Times New Roman"/>
              </w:rPr>
            </w:pPr>
            <w:r w:rsidRPr="004701E8">
              <w:rPr>
                <w:rFonts w:ascii="Times New Roman" w:hAnsi="Times New Roman"/>
              </w:rPr>
              <w:t>15.0</w:t>
            </w:r>
          </w:p>
        </w:tc>
        <w:tc>
          <w:tcPr>
            <w:tcW w:w="4252" w:type="dxa"/>
          </w:tcPr>
          <w:p w:rsidR="00AF5788" w:rsidRPr="004701E8" w:rsidRDefault="00AF5788" w:rsidP="008A7EAF">
            <w:pPr>
              <w:jc w:val="center"/>
              <w:rPr>
                <w:rFonts w:ascii="Times New Roman" w:hAnsi="Times New Roman"/>
              </w:rPr>
            </w:pPr>
            <w:r w:rsidRPr="004701E8">
              <w:rPr>
                <w:rFonts w:ascii="Times New Roman" w:hAnsi="Times New Roman"/>
              </w:rPr>
              <w:t>0</w:t>
            </w:r>
          </w:p>
        </w:tc>
      </w:tr>
    </w:tbl>
    <w:p w:rsidR="00AF5788" w:rsidRPr="002645A6" w:rsidRDefault="00AF5788" w:rsidP="00AF5788">
      <w:pPr>
        <w:ind w:left="142"/>
        <w:jc w:val="both"/>
        <w:rPr>
          <w:rFonts w:ascii="Times New Roman" w:hAnsi="Times New Roman"/>
        </w:rPr>
      </w:pPr>
      <w:r w:rsidRPr="002645A6">
        <w:rPr>
          <w:rFonts w:ascii="Times New Roman" w:hAnsi="Times New Roman"/>
        </w:rPr>
        <w:t>4 klasių mokinių skaitymo rezultatai lenkė visų tipų respublikos mokyklas; pasaulio pažinimo rezultatai žemesni tik už mokyklas/ darželius; matematikos rezultatai žemesni už didmiesčių mokyklų ir mokyklų /darželių.</w:t>
      </w:r>
    </w:p>
    <w:p w:rsidR="00AF5788" w:rsidRPr="0095138E" w:rsidRDefault="00AF5788" w:rsidP="00AF5788">
      <w:pPr>
        <w:spacing w:after="120"/>
        <w:ind w:left="142"/>
        <w:rPr>
          <w:rFonts w:ascii="Times New Roman" w:hAnsi="Times New Roman"/>
          <w:sz w:val="24"/>
          <w:szCs w:val="24"/>
        </w:rPr>
      </w:pPr>
      <w:r w:rsidRPr="0095138E">
        <w:rPr>
          <w:rFonts w:ascii="Times New Roman" w:hAnsi="Times New Roman"/>
          <w:sz w:val="24"/>
          <w:szCs w:val="24"/>
        </w:rPr>
        <w:lastRenderedPageBreak/>
        <w:t>2 klasių mokinių</w:t>
      </w:r>
      <w:r>
        <w:rPr>
          <w:rFonts w:ascii="Times New Roman" w:hAnsi="Times New Roman"/>
          <w:sz w:val="24"/>
          <w:szCs w:val="24"/>
        </w:rPr>
        <w:t xml:space="preserve"> pasiekimų patikrinimo rezultatai</w:t>
      </w:r>
    </w:p>
    <w:tbl>
      <w:tblPr>
        <w:tblStyle w:val="Lentelstinklelis"/>
        <w:tblW w:w="14033" w:type="dxa"/>
        <w:tblInd w:w="250" w:type="dxa"/>
        <w:tblLook w:val="04A0" w:firstRow="1" w:lastRow="0" w:firstColumn="1" w:lastColumn="0" w:noHBand="0" w:noVBand="1"/>
      </w:tblPr>
      <w:tblGrid>
        <w:gridCol w:w="2835"/>
        <w:gridCol w:w="2126"/>
        <w:gridCol w:w="2127"/>
        <w:gridCol w:w="2693"/>
        <w:gridCol w:w="4252"/>
      </w:tblGrid>
      <w:tr w:rsidR="00AF5788" w:rsidRPr="0095138E" w:rsidTr="008A7EAF">
        <w:trPr>
          <w:trHeight w:val="247"/>
        </w:trPr>
        <w:tc>
          <w:tcPr>
            <w:tcW w:w="2835" w:type="dxa"/>
          </w:tcPr>
          <w:p w:rsidR="00AF5788" w:rsidRPr="004701E8" w:rsidRDefault="00AF5788" w:rsidP="008A7EAF">
            <w:pPr>
              <w:rPr>
                <w:rFonts w:ascii="Times New Roman" w:hAnsi="Times New Roman"/>
              </w:rPr>
            </w:pPr>
          </w:p>
        </w:tc>
        <w:tc>
          <w:tcPr>
            <w:tcW w:w="2126" w:type="dxa"/>
          </w:tcPr>
          <w:p w:rsidR="00AF5788" w:rsidRPr="004701E8" w:rsidRDefault="00AF5788" w:rsidP="008A7EAF">
            <w:pPr>
              <w:jc w:val="center"/>
              <w:rPr>
                <w:rFonts w:ascii="Times New Roman" w:hAnsi="Times New Roman"/>
              </w:rPr>
            </w:pPr>
            <w:r w:rsidRPr="004701E8">
              <w:rPr>
                <w:rFonts w:ascii="Times New Roman" w:hAnsi="Times New Roman"/>
              </w:rPr>
              <w:t>Matematika</w:t>
            </w:r>
          </w:p>
        </w:tc>
        <w:tc>
          <w:tcPr>
            <w:tcW w:w="2127" w:type="dxa"/>
          </w:tcPr>
          <w:p w:rsidR="00AF5788" w:rsidRPr="004701E8" w:rsidRDefault="00AF5788" w:rsidP="008A7EAF">
            <w:pPr>
              <w:jc w:val="center"/>
              <w:rPr>
                <w:rFonts w:ascii="Times New Roman" w:hAnsi="Times New Roman"/>
              </w:rPr>
            </w:pPr>
            <w:r w:rsidRPr="004701E8">
              <w:rPr>
                <w:rFonts w:ascii="Times New Roman" w:hAnsi="Times New Roman"/>
              </w:rPr>
              <w:t>Skaitymas</w:t>
            </w:r>
          </w:p>
        </w:tc>
        <w:tc>
          <w:tcPr>
            <w:tcW w:w="2693" w:type="dxa"/>
          </w:tcPr>
          <w:p w:rsidR="00AF5788" w:rsidRPr="004701E8" w:rsidRDefault="00AF5788" w:rsidP="008A7EAF">
            <w:pPr>
              <w:jc w:val="center"/>
              <w:rPr>
                <w:rFonts w:ascii="Times New Roman" w:hAnsi="Times New Roman"/>
              </w:rPr>
            </w:pPr>
            <w:r w:rsidRPr="004701E8">
              <w:rPr>
                <w:rFonts w:ascii="Times New Roman" w:hAnsi="Times New Roman"/>
              </w:rPr>
              <w:t>Rašymas (teksto kūrimas)</w:t>
            </w:r>
          </w:p>
        </w:tc>
        <w:tc>
          <w:tcPr>
            <w:tcW w:w="4252" w:type="dxa"/>
          </w:tcPr>
          <w:p w:rsidR="00AF5788" w:rsidRPr="004701E8" w:rsidRDefault="00AF5788" w:rsidP="008A7EAF">
            <w:pPr>
              <w:jc w:val="center"/>
              <w:rPr>
                <w:rFonts w:ascii="Times New Roman" w:hAnsi="Times New Roman"/>
              </w:rPr>
            </w:pPr>
            <w:r w:rsidRPr="004701E8">
              <w:rPr>
                <w:rFonts w:ascii="Times New Roman" w:hAnsi="Times New Roman"/>
              </w:rPr>
              <w:t>Rašymas (kalbos sandaros pažinimas)</w:t>
            </w:r>
          </w:p>
        </w:tc>
      </w:tr>
      <w:tr w:rsidR="00AF5788" w:rsidRPr="0095138E" w:rsidTr="008A7EAF">
        <w:trPr>
          <w:trHeight w:val="293"/>
        </w:trPr>
        <w:tc>
          <w:tcPr>
            <w:tcW w:w="2835" w:type="dxa"/>
          </w:tcPr>
          <w:p w:rsidR="00AF5788" w:rsidRPr="004701E8" w:rsidRDefault="00AF5788" w:rsidP="008A7EAF">
            <w:pPr>
              <w:rPr>
                <w:rFonts w:ascii="Times New Roman" w:hAnsi="Times New Roman"/>
              </w:rPr>
            </w:pPr>
            <w:r w:rsidRPr="004701E8">
              <w:rPr>
                <w:rFonts w:ascii="Times New Roman" w:hAnsi="Times New Roman"/>
              </w:rPr>
              <w:t>1 grupė (žemiausi)</w:t>
            </w:r>
          </w:p>
        </w:tc>
        <w:tc>
          <w:tcPr>
            <w:tcW w:w="2126" w:type="dxa"/>
          </w:tcPr>
          <w:p w:rsidR="00AF5788" w:rsidRPr="004701E8" w:rsidRDefault="00AF5788" w:rsidP="008A7EAF">
            <w:pPr>
              <w:jc w:val="center"/>
              <w:rPr>
                <w:rFonts w:ascii="Times New Roman" w:hAnsi="Times New Roman"/>
              </w:rPr>
            </w:pPr>
            <w:r w:rsidRPr="004701E8">
              <w:rPr>
                <w:rFonts w:ascii="Times New Roman" w:hAnsi="Times New Roman"/>
              </w:rPr>
              <w:t>22,9</w:t>
            </w:r>
          </w:p>
        </w:tc>
        <w:tc>
          <w:tcPr>
            <w:tcW w:w="2127" w:type="dxa"/>
          </w:tcPr>
          <w:p w:rsidR="00AF5788" w:rsidRPr="004701E8" w:rsidRDefault="00AF5788" w:rsidP="008A7EAF">
            <w:pPr>
              <w:jc w:val="center"/>
              <w:rPr>
                <w:rFonts w:ascii="Times New Roman" w:hAnsi="Times New Roman"/>
              </w:rPr>
            </w:pPr>
            <w:r w:rsidRPr="004701E8">
              <w:rPr>
                <w:rFonts w:ascii="Times New Roman" w:hAnsi="Times New Roman"/>
              </w:rPr>
              <w:t>12,5</w:t>
            </w:r>
          </w:p>
        </w:tc>
        <w:tc>
          <w:tcPr>
            <w:tcW w:w="2693" w:type="dxa"/>
          </w:tcPr>
          <w:p w:rsidR="00AF5788" w:rsidRPr="004701E8" w:rsidRDefault="00AF5788" w:rsidP="008A7EAF">
            <w:pPr>
              <w:jc w:val="center"/>
              <w:rPr>
                <w:rFonts w:ascii="Times New Roman" w:hAnsi="Times New Roman"/>
              </w:rPr>
            </w:pPr>
            <w:r w:rsidRPr="004701E8">
              <w:rPr>
                <w:rFonts w:ascii="Times New Roman" w:hAnsi="Times New Roman"/>
              </w:rPr>
              <w:t>2,1</w:t>
            </w:r>
          </w:p>
        </w:tc>
        <w:tc>
          <w:tcPr>
            <w:tcW w:w="4252" w:type="dxa"/>
          </w:tcPr>
          <w:p w:rsidR="00AF5788" w:rsidRPr="004701E8" w:rsidRDefault="00AF5788" w:rsidP="008A7EAF">
            <w:pPr>
              <w:jc w:val="center"/>
              <w:rPr>
                <w:rFonts w:ascii="Times New Roman" w:hAnsi="Times New Roman"/>
              </w:rPr>
            </w:pPr>
            <w:r w:rsidRPr="004701E8">
              <w:rPr>
                <w:rFonts w:ascii="Times New Roman" w:hAnsi="Times New Roman"/>
              </w:rPr>
              <w:t>16,7</w:t>
            </w:r>
          </w:p>
        </w:tc>
      </w:tr>
      <w:tr w:rsidR="00AF5788" w:rsidRPr="0095138E" w:rsidTr="008A7EAF">
        <w:tc>
          <w:tcPr>
            <w:tcW w:w="2835" w:type="dxa"/>
          </w:tcPr>
          <w:p w:rsidR="00AF5788" w:rsidRPr="004701E8" w:rsidRDefault="00AF5788" w:rsidP="008A7EAF">
            <w:pPr>
              <w:rPr>
                <w:rFonts w:ascii="Times New Roman" w:hAnsi="Times New Roman"/>
              </w:rPr>
            </w:pPr>
            <w:r w:rsidRPr="004701E8">
              <w:rPr>
                <w:rFonts w:ascii="Times New Roman" w:hAnsi="Times New Roman"/>
              </w:rPr>
              <w:t>2 grupė</w:t>
            </w:r>
          </w:p>
        </w:tc>
        <w:tc>
          <w:tcPr>
            <w:tcW w:w="2126" w:type="dxa"/>
          </w:tcPr>
          <w:p w:rsidR="00AF5788" w:rsidRPr="004701E8" w:rsidRDefault="00AF5788" w:rsidP="008A7EAF">
            <w:pPr>
              <w:jc w:val="center"/>
              <w:rPr>
                <w:rFonts w:ascii="Times New Roman" w:hAnsi="Times New Roman"/>
              </w:rPr>
            </w:pPr>
            <w:r w:rsidRPr="004701E8">
              <w:rPr>
                <w:rFonts w:ascii="Times New Roman" w:hAnsi="Times New Roman"/>
              </w:rPr>
              <w:t>41,7</w:t>
            </w:r>
          </w:p>
        </w:tc>
        <w:tc>
          <w:tcPr>
            <w:tcW w:w="2127" w:type="dxa"/>
          </w:tcPr>
          <w:p w:rsidR="00AF5788" w:rsidRPr="004701E8" w:rsidRDefault="00AF5788" w:rsidP="008A7EAF">
            <w:pPr>
              <w:jc w:val="center"/>
              <w:rPr>
                <w:rFonts w:ascii="Times New Roman" w:hAnsi="Times New Roman"/>
              </w:rPr>
            </w:pPr>
            <w:r w:rsidRPr="004701E8">
              <w:rPr>
                <w:rFonts w:ascii="Times New Roman" w:hAnsi="Times New Roman"/>
              </w:rPr>
              <w:t>45,8</w:t>
            </w:r>
          </w:p>
        </w:tc>
        <w:tc>
          <w:tcPr>
            <w:tcW w:w="2693" w:type="dxa"/>
          </w:tcPr>
          <w:p w:rsidR="00AF5788" w:rsidRPr="004701E8" w:rsidRDefault="00AF5788" w:rsidP="008A7EAF">
            <w:pPr>
              <w:jc w:val="center"/>
              <w:rPr>
                <w:rFonts w:ascii="Times New Roman" w:hAnsi="Times New Roman"/>
              </w:rPr>
            </w:pPr>
            <w:r w:rsidRPr="004701E8">
              <w:rPr>
                <w:rFonts w:ascii="Times New Roman" w:hAnsi="Times New Roman"/>
              </w:rPr>
              <w:t>29,2</w:t>
            </w:r>
          </w:p>
        </w:tc>
        <w:tc>
          <w:tcPr>
            <w:tcW w:w="4252" w:type="dxa"/>
          </w:tcPr>
          <w:p w:rsidR="00AF5788" w:rsidRPr="004701E8" w:rsidRDefault="00AF5788" w:rsidP="008A7EAF">
            <w:pPr>
              <w:jc w:val="center"/>
              <w:rPr>
                <w:rFonts w:ascii="Times New Roman" w:hAnsi="Times New Roman"/>
              </w:rPr>
            </w:pPr>
            <w:r w:rsidRPr="004701E8">
              <w:rPr>
                <w:rFonts w:ascii="Times New Roman" w:hAnsi="Times New Roman"/>
              </w:rPr>
              <w:t>45,8</w:t>
            </w:r>
          </w:p>
        </w:tc>
      </w:tr>
      <w:tr w:rsidR="00AF5788" w:rsidRPr="0095138E" w:rsidTr="008A7EAF">
        <w:tc>
          <w:tcPr>
            <w:tcW w:w="2835" w:type="dxa"/>
          </w:tcPr>
          <w:p w:rsidR="00AF5788" w:rsidRPr="004701E8" w:rsidRDefault="00AF5788" w:rsidP="008A7EAF">
            <w:pPr>
              <w:rPr>
                <w:rFonts w:ascii="Times New Roman" w:hAnsi="Times New Roman"/>
              </w:rPr>
            </w:pPr>
            <w:r w:rsidRPr="004701E8">
              <w:rPr>
                <w:rFonts w:ascii="Times New Roman" w:hAnsi="Times New Roman"/>
              </w:rPr>
              <w:t>3 grupė</w:t>
            </w:r>
          </w:p>
        </w:tc>
        <w:tc>
          <w:tcPr>
            <w:tcW w:w="2126" w:type="dxa"/>
          </w:tcPr>
          <w:p w:rsidR="00AF5788" w:rsidRPr="004701E8" w:rsidRDefault="00AF5788" w:rsidP="008A7EAF">
            <w:pPr>
              <w:jc w:val="center"/>
              <w:rPr>
                <w:rFonts w:ascii="Times New Roman" w:hAnsi="Times New Roman"/>
              </w:rPr>
            </w:pPr>
            <w:r w:rsidRPr="004701E8">
              <w:rPr>
                <w:rFonts w:ascii="Times New Roman" w:hAnsi="Times New Roman"/>
              </w:rPr>
              <w:t>35,4</w:t>
            </w:r>
          </w:p>
        </w:tc>
        <w:tc>
          <w:tcPr>
            <w:tcW w:w="2127" w:type="dxa"/>
          </w:tcPr>
          <w:p w:rsidR="00AF5788" w:rsidRPr="004701E8" w:rsidRDefault="00AF5788" w:rsidP="008A7EAF">
            <w:pPr>
              <w:jc w:val="center"/>
              <w:rPr>
                <w:rFonts w:ascii="Times New Roman" w:hAnsi="Times New Roman"/>
              </w:rPr>
            </w:pPr>
            <w:r w:rsidRPr="004701E8">
              <w:rPr>
                <w:rFonts w:ascii="Times New Roman" w:hAnsi="Times New Roman"/>
              </w:rPr>
              <w:t>41,7</w:t>
            </w:r>
          </w:p>
        </w:tc>
        <w:tc>
          <w:tcPr>
            <w:tcW w:w="2693" w:type="dxa"/>
          </w:tcPr>
          <w:p w:rsidR="00AF5788" w:rsidRPr="004701E8" w:rsidRDefault="00AF5788" w:rsidP="008A7EAF">
            <w:pPr>
              <w:jc w:val="center"/>
              <w:rPr>
                <w:rFonts w:ascii="Times New Roman" w:hAnsi="Times New Roman"/>
              </w:rPr>
            </w:pPr>
            <w:r w:rsidRPr="004701E8">
              <w:rPr>
                <w:rFonts w:ascii="Times New Roman" w:hAnsi="Times New Roman"/>
              </w:rPr>
              <w:t>68,8</w:t>
            </w:r>
          </w:p>
        </w:tc>
        <w:tc>
          <w:tcPr>
            <w:tcW w:w="4252" w:type="dxa"/>
          </w:tcPr>
          <w:p w:rsidR="00AF5788" w:rsidRPr="004701E8" w:rsidRDefault="00AF5788" w:rsidP="008A7EAF">
            <w:pPr>
              <w:jc w:val="center"/>
              <w:rPr>
                <w:rFonts w:ascii="Times New Roman" w:hAnsi="Times New Roman"/>
              </w:rPr>
            </w:pPr>
            <w:r w:rsidRPr="004701E8">
              <w:rPr>
                <w:rFonts w:ascii="Times New Roman" w:hAnsi="Times New Roman"/>
              </w:rPr>
              <w:t>37,5</w:t>
            </w:r>
          </w:p>
        </w:tc>
      </w:tr>
    </w:tbl>
    <w:p w:rsidR="00AF5788" w:rsidRDefault="00AF5788" w:rsidP="00AF5788">
      <w:pPr>
        <w:spacing w:after="120"/>
        <w:ind w:left="142"/>
        <w:rPr>
          <w:rFonts w:ascii="Times New Roman" w:hAnsi="Times New Roman"/>
          <w:sz w:val="24"/>
          <w:szCs w:val="24"/>
        </w:rPr>
      </w:pPr>
      <w:r>
        <w:rPr>
          <w:rFonts w:ascii="Times New Roman" w:hAnsi="Times New Roman"/>
          <w:sz w:val="24"/>
          <w:szCs w:val="24"/>
        </w:rPr>
        <w:t xml:space="preserve">5–8 </w:t>
      </w:r>
      <w:r w:rsidRPr="0095138E">
        <w:rPr>
          <w:rFonts w:ascii="Times New Roman" w:hAnsi="Times New Roman"/>
          <w:sz w:val="24"/>
          <w:szCs w:val="24"/>
        </w:rPr>
        <w:t>klasių mokinių pažangumo kaita</w:t>
      </w:r>
    </w:p>
    <w:tbl>
      <w:tblPr>
        <w:tblStyle w:val="Lentelstinklelis"/>
        <w:tblW w:w="0" w:type="auto"/>
        <w:tblInd w:w="250" w:type="dxa"/>
        <w:tblLook w:val="04A0" w:firstRow="1" w:lastRow="0" w:firstColumn="1" w:lastColumn="0" w:noHBand="0" w:noVBand="1"/>
      </w:tblPr>
      <w:tblGrid>
        <w:gridCol w:w="3085"/>
        <w:gridCol w:w="2126"/>
        <w:gridCol w:w="2127"/>
      </w:tblGrid>
      <w:tr w:rsidR="00AF5788" w:rsidRPr="004701E8" w:rsidTr="008A7EAF">
        <w:trPr>
          <w:trHeight w:val="243"/>
        </w:trPr>
        <w:tc>
          <w:tcPr>
            <w:tcW w:w="3085" w:type="dxa"/>
          </w:tcPr>
          <w:p w:rsidR="00AF5788" w:rsidRPr="004701E8" w:rsidRDefault="00AF5788" w:rsidP="008A7EAF">
            <w:pPr>
              <w:spacing w:before="100" w:beforeAutospacing="1"/>
              <w:rPr>
                <w:rFonts w:ascii="Times New Roman" w:hAnsi="Times New Roman"/>
              </w:rPr>
            </w:pPr>
            <w:r w:rsidRPr="004701E8">
              <w:rPr>
                <w:rFonts w:ascii="Times New Roman" w:hAnsi="Times New Roman"/>
              </w:rPr>
              <w:t>Įvertinimas</w:t>
            </w:r>
          </w:p>
        </w:tc>
        <w:tc>
          <w:tcPr>
            <w:tcW w:w="2126" w:type="dxa"/>
          </w:tcPr>
          <w:p w:rsidR="00AF5788" w:rsidRPr="004701E8" w:rsidRDefault="00AF5788" w:rsidP="008A7EAF">
            <w:pPr>
              <w:spacing w:before="100" w:beforeAutospacing="1"/>
              <w:jc w:val="center"/>
              <w:rPr>
                <w:rFonts w:ascii="Times New Roman" w:hAnsi="Times New Roman"/>
              </w:rPr>
            </w:pPr>
            <w:r w:rsidRPr="004701E8">
              <w:rPr>
                <w:rFonts w:ascii="Times New Roman" w:hAnsi="Times New Roman"/>
              </w:rPr>
              <w:t>2016 m.</w:t>
            </w:r>
          </w:p>
        </w:tc>
        <w:tc>
          <w:tcPr>
            <w:tcW w:w="2127" w:type="dxa"/>
          </w:tcPr>
          <w:p w:rsidR="00AF5788" w:rsidRPr="004701E8" w:rsidRDefault="00AF5788" w:rsidP="008A7EAF">
            <w:pPr>
              <w:spacing w:before="100" w:beforeAutospacing="1"/>
              <w:jc w:val="center"/>
              <w:rPr>
                <w:rFonts w:ascii="Times New Roman" w:hAnsi="Times New Roman"/>
              </w:rPr>
            </w:pPr>
            <w:r w:rsidRPr="004701E8">
              <w:rPr>
                <w:rFonts w:ascii="Times New Roman" w:hAnsi="Times New Roman"/>
              </w:rPr>
              <w:t>2017 m.</w:t>
            </w:r>
          </w:p>
        </w:tc>
      </w:tr>
      <w:tr w:rsidR="00AF5788" w:rsidRPr="004701E8" w:rsidTr="008A7EAF">
        <w:trPr>
          <w:trHeight w:val="261"/>
        </w:trPr>
        <w:tc>
          <w:tcPr>
            <w:tcW w:w="3085" w:type="dxa"/>
          </w:tcPr>
          <w:p w:rsidR="00AF5788" w:rsidRPr="004701E8" w:rsidRDefault="00AF5788" w:rsidP="008A7EAF">
            <w:pPr>
              <w:spacing w:before="100" w:beforeAutospacing="1"/>
              <w:rPr>
                <w:rFonts w:ascii="Times New Roman" w:hAnsi="Times New Roman"/>
              </w:rPr>
            </w:pPr>
            <w:r w:rsidRPr="004701E8">
              <w:rPr>
                <w:rFonts w:ascii="Times New Roman" w:hAnsi="Times New Roman"/>
              </w:rPr>
              <w:t>Aukštesnysis</w:t>
            </w:r>
          </w:p>
        </w:tc>
        <w:tc>
          <w:tcPr>
            <w:tcW w:w="2126" w:type="dxa"/>
          </w:tcPr>
          <w:p w:rsidR="00AF5788" w:rsidRPr="004701E8" w:rsidRDefault="00AF5788" w:rsidP="008A7EAF">
            <w:pPr>
              <w:spacing w:before="100" w:beforeAutospacing="1"/>
              <w:jc w:val="center"/>
              <w:rPr>
                <w:rFonts w:ascii="Times New Roman" w:hAnsi="Times New Roman"/>
              </w:rPr>
            </w:pPr>
            <w:r w:rsidRPr="004701E8">
              <w:rPr>
                <w:rFonts w:ascii="Times New Roman" w:hAnsi="Times New Roman"/>
              </w:rPr>
              <w:t>4,5</w:t>
            </w:r>
          </w:p>
        </w:tc>
        <w:tc>
          <w:tcPr>
            <w:tcW w:w="2127" w:type="dxa"/>
          </w:tcPr>
          <w:p w:rsidR="00AF5788" w:rsidRPr="004701E8" w:rsidRDefault="00AF5788" w:rsidP="008A7EAF">
            <w:pPr>
              <w:spacing w:before="100" w:beforeAutospacing="1"/>
              <w:jc w:val="center"/>
              <w:rPr>
                <w:rFonts w:ascii="Times New Roman" w:hAnsi="Times New Roman"/>
              </w:rPr>
            </w:pPr>
            <w:r w:rsidRPr="004701E8">
              <w:rPr>
                <w:rFonts w:ascii="Times New Roman" w:hAnsi="Times New Roman"/>
              </w:rPr>
              <w:t>5,6</w:t>
            </w:r>
          </w:p>
        </w:tc>
      </w:tr>
      <w:tr w:rsidR="00AF5788" w:rsidRPr="004701E8" w:rsidTr="008A7EAF">
        <w:trPr>
          <w:trHeight w:val="266"/>
        </w:trPr>
        <w:tc>
          <w:tcPr>
            <w:tcW w:w="3085" w:type="dxa"/>
          </w:tcPr>
          <w:p w:rsidR="00AF5788" w:rsidRPr="004701E8" w:rsidRDefault="00AF5788" w:rsidP="008A7EAF">
            <w:pPr>
              <w:spacing w:before="100" w:beforeAutospacing="1"/>
              <w:rPr>
                <w:rFonts w:ascii="Times New Roman" w:hAnsi="Times New Roman"/>
              </w:rPr>
            </w:pPr>
            <w:r w:rsidRPr="004701E8">
              <w:rPr>
                <w:rFonts w:ascii="Times New Roman" w:hAnsi="Times New Roman"/>
              </w:rPr>
              <w:t>Pagrindinis</w:t>
            </w:r>
          </w:p>
        </w:tc>
        <w:tc>
          <w:tcPr>
            <w:tcW w:w="2126" w:type="dxa"/>
          </w:tcPr>
          <w:p w:rsidR="00AF5788" w:rsidRPr="004701E8" w:rsidRDefault="00AF5788" w:rsidP="008A7EAF">
            <w:pPr>
              <w:spacing w:before="100" w:beforeAutospacing="1"/>
              <w:jc w:val="center"/>
              <w:rPr>
                <w:rFonts w:ascii="Times New Roman" w:hAnsi="Times New Roman"/>
              </w:rPr>
            </w:pPr>
            <w:r w:rsidRPr="004701E8">
              <w:rPr>
                <w:rFonts w:ascii="Times New Roman" w:hAnsi="Times New Roman"/>
              </w:rPr>
              <w:t>44,7</w:t>
            </w:r>
          </w:p>
        </w:tc>
        <w:tc>
          <w:tcPr>
            <w:tcW w:w="2127" w:type="dxa"/>
          </w:tcPr>
          <w:p w:rsidR="00AF5788" w:rsidRPr="004701E8" w:rsidRDefault="00AF5788" w:rsidP="008A7EAF">
            <w:pPr>
              <w:spacing w:before="100" w:beforeAutospacing="1"/>
              <w:jc w:val="center"/>
              <w:rPr>
                <w:rFonts w:ascii="Times New Roman" w:hAnsi="Times New Roman"/>
              </w:rPr>
            </w:pPr>
            <w:r w:rsidRPr="004701E8">
              <w:rPr>
                <w:rFonts w:ascii="Times New Roman" w:hAnsi="Times New Roman"/>
              </w:rPr>
              <w:t>44,8</w:t>
            </w:r>
          </w:p>
        </w:tc>
      </w:tr>
      <w:tr w:rsidR="00AF5788" w:rsidRPr="004701E8" w:rsidTr="008A7EAF">
        <w:trPr>
          <w:trHeight w:val="283"/>
        </w:trPr>
        <w:tc>
          <w:tcPr>
            <w:tcW w:w="3085" w:type="dxa"/>
          </w:tcPr>
          <w:p w:rsidR="00AF5788" w:rsidRPr="004701E8" w:rsidRDefault="00AF5788" w:rsidP="008A7EAF">
            <w:pPr>
              <w:spacing w:before="100" w:beforeAutospacing="1"/>
              <w:rPr>
                <w:rFonts w:ascii="Times New Roman" w:hAnsi="Times New Roman"/>
              </w:rPr>
            </w:pPr>
            <w:r w:rsidRPr="004701E8">
              <w:rPr>
                <w:rFonts w:ascii="Times New Roman" w:hAnsi="Times New Roman"/>
              </w:rPr>
              <w:t>Patenkinamas</w:t>
            </w:r>
          </w:p>
        </w:tc>
        <w:tc>
          <w:tcPr>
            <w:tcW w:w="2126" w:type="dxa"/>
          </w:tcPr>
          <w:p w:rsidR="00AF5788" w:rsidRPr="004701E8" w:rsidRDefault="00AF5788" w:rsidP="008A7EAF">
            <w:pPr>
              <w:spacing w:before="100" w:beforeAutospacing="1"/>
              <w:jc w:val="center"/>
              <w:rPr>
                <w:rFonts w:ascii="Times New Roman" w:hAnsi="Times New Roman"/>
              </w:rPr>
            </w:pPr>
            <w:r w:rsidRPr="004701E8">
              <w:rPr>
                <w:rFonts w:ascii="Times New Roman" w:hAnsi="Times New Roman"/>
              </w:rPr>
              <w:t>49,2</w:t>
            </w:r>
          </w:p>
        </w:tc>
        <w:tc>
          <w:tcPr>
            <w:tcW w:w="2127" w:type="dxa"/>
          </w:tcPr>
          <w:p w:rsidR="00AF5788" w:rsidRPr="004701E8" w:rsidRDefault="00AF5788" w:rsidP="008A7EAF">
            <w:pPr>
              <w:spacing w:before="100" w:beforeAutospacing="1"/>
              <w:jc w:val="center"/>
              <w:rPr>
                <w:rFonts w:ascii="Times New Roman" w:hAnsi="Times New Roman"/>
              </w:rPr>
            </w:pPr>
            <w:r w:rsidRPr="004701E8">
              <w:rPr>
                <w:rFonts w:ascii="Times New Roman" w:hAnsi="Times New Roman"/>
              </w:rPr>
              <w:t>48,8</w:t>
            </w:r>
          </w:p>
        </w:tc>
      </w:tr>
      <w:tr w:rsidR="00AF5788" w:rsidRPr="004701E8" w:rsidTr="008A7EAF">
        <w:trPr>
          <w:trHeight w:val="260"/>
        </w:trPr>
        <w:tc>
          <w:tcPr>
            <w:tcW w:w="3085" w:type="dxa"/>
          </w:tcPr>
          <w:p w:rsidR="00AF5788" w:rsidRPr="004701E8" w:rsidRDefault="00AF5788" w:rsidP="008A7EAF">
            <w:pPr>
              <w:spacing w:before="100" w:beforeAutospacing="1"/>
              <w:rPr>
                <w:rFonts w:ascii="Times New Roman" w:hAnsi="Times New Roman"/>
              </w:rPr>
            </w:pPr>
            <w:r w:rsidRPr="004701E8">
              <w:rPr>
                <w:rFonts w:ascii="Times New Roman" w:hAnsi="Times New Roman"/>
              </w:rPr>
              <w:t>Nepasiektas patenkinamas</w:t>
            </w:r>
          </w:p>
        </w:tc>
        <w:tc>
          <w:tcPr>
            <w:tcW w:w="2126" w:type="dxa"/>
          </w:tcPr>
          <w:p w:rsidR="00AF5788" w:rsidRPr="004701E8" w:rsidRDefault="00AF5788" w:rsidP="008A7EAF">
            <w:pPr>
              <w:spacing w:before="100" w:beforeAutospacing="1"/>
              <w:jc w:val="center"/>
              <w:rPr>
                <w:rFonts w:ascii="Times New Roman" w:hAnsi="Times New Roman"/>
              </w:rPr>
            </w:pPr>
            <w:r w:rsidRPr="004701E8">
              <w:rPr>
                <w:rFonts w:ascii="Times New Roman" w:hAnsi="Times New Roman"/>
              </w:rPr>
              <w:t>0</w:t>
            </w:r>
          </w:p>
        </w:tc>
        <w:tc>
          <w:tcPr>
            <w:tcW w:w="2127" w:type="dxa"/>
          </w:tcPr>
          <w:p w:rsidR="00AF5788" w:rsidRPr="004701E8" w:rsidRDefault="00AF5788" w:rsidP="008A7EAF">
            <w:pPr>
              <w:spacing w:before="100" w:beforeAutospacing="1"/>
              <w:jc w:val="center"/>
              <w:rPr>
                <w:rFonts w:ascii="Times New Roman" w:hAnsi="Times New Roman"/>
              </w:rPr>
            </w:pPr>
            <w:r w:rsidRPr="004701E8">
              <w:rPr>
                <w:rFonts w:ascii="Times New Roman" w:hAnsi="Times New Roman"/>
              </w:rPr>
              <w:t>0,4</w:t>
            </w:r>
          </w:p>
        </w:tc>
      </w:tr>
    </w:tbl>
    <w:p w:rsidR="00AF5788" w:rsidRDefault="00AF5788" w:rsidP="00AF5788">
      <w:pPr>
        <w:spacing w:after="0" w:line="240" w:lineRule="auto"/>
        <w:ind w:left="142" w:right="-1021"/>
        <w:rPr>
          <w:rFonts w:ascii="Times New Roman" w:hAnsi="Times New Roman"/>
        </w:rPr>
      </w:pPr>
    </w:p>
    <w:p w:rsidR="00AF5788" w:rsidRPr="00290736" w:rsidRDefault="00AF5788" w:rsidP="00AF5788">
      <w:pPr>
        <w:spacing w:after="0" w:line="240" w:lineRule="auto"/>
        <w:ind w:left="142" w:right="-284"/>
        <w:rPr>
          <w:rFonts w:ascii="Times New Roman" w:hAnsi="Times New Roman"/>
          <w:sz w:val="24"/>
          <w:szCs w:val="24"/>
        </w:rPr>
      </w:pPr>
      <w:r w:rsidRPr="004701E8">
        <w:rPr>
          <w:rFonts w:ascii="Times New Roman" w:hAnsi="Times New Roman"/>
        </w:rPr>
        <w:t>Progimnazijoje nebėra kursą kartojančių mokinių. 30 proc. sumažėjo</w:t>
      </w:r>
      <w:r>
        <w:rPr>
          <w:rFonts w:ascii="Times New Roman" w:hAnsi="Times New Roman"/>
          <w:sz w:val="24"/>
          <w:szCs w:val="24"/>
        </w:rPr>
        <w:t xml:space="preserve"> mokinių, kuriems po metinio įvertinimo skiriami papildomi darbai.</w:t>
      </w:r>
      <w:r>
        <w:rPr>
          <w:rFonts w:ascii="Times New Roman" w:hAnsi="Times New Roman"/>
          <w:b/>
          <w:sz w:val="24"/>
          <w:szCs w:val="24"/>
        </w:rPr>
        <w:t xml:space="preserve"> </w:t>
      </w:r>
      <w:r w:rsidRPr="00290736">
        <w:rPr>
          <w:rFonts w:ascii="Times New Roman" w:hAnsi="Times New Roman"/>
          <w:sz w:val="24"/>
          <w:szCs w:val="24"/>
        </w:rPr>
        <w:t>Suteiktų slaugų kiekybiniai ir kokybiniai pokyčiai:</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0"/>
        <w:gridCol w:w="990"/>
        <w:gridCol w:w="9487"/>
        <w:gridCol w:w="3119"/>
      </w:tblGrid>
      <w:tr w:rsidR="00AF5788" w:rsidRPr="00B9174F" w:rsidTr="008A7EAF">
        <w:trPr>
          <w:trHeight w:val="156"/>
        </w:trPr>
        <w:tc>
          <w:tcPr>
            <w:tcW w:w="143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Paslaugos pavadinimas</w:t>
            </w:r>
          </w:p>
        </w:tc>
        <w:tc>
          <w:tcPr>
            <w:tcW w:w="990"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Gavėjų skaičius</w:t>
            </w:r>
          </w:p>
        </w:tc>
        <w:tc>
          <w:tcPr>
            <w:tcW w:w="9487"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Kokybinis vertinimas</w:t>
            </w:r>
          </w:p>
        </w:tc>
        <w:tc>
          <w:tcPr>
            <w:tcW w:w="3119" w:type="dxa"/>
          </w:tcPr>
          <w:p w:rsidR="00AF5788" w:rsidRPr="004701E8" w:rsidRDefault="00AF5788" w:rsidP="008A7EAF">
            <w:pPr>
              <w:pStyle w:val="Sraopastraipa"/>
              <w:spacing w:after="0" w:line="240" w:lineRule="auto"/>
              <w:ind w:left="0"/>
              <w:rPr>
                <w:rFonts w:ascii="Times New Roman" w:hAnsi="Times New Roman"/>
              </w:rPr>
            </w:pPr>
            <w:r w:rsidRPr="004701E8">
              <w:rPr>
                <w:rFonts w:ascii="Times New Roman" w:hAnsi="Times New Roman"/>
              </w:rPr>
              <w:t>Pastabos</w:t>
            </w:r>
          </w:p>
        </w:tc>
      </w:tr>
      <w:tr w:rsidR="00AF5788" w:rsidRPr="00B9174F" w:rsidTr="008A7EAF">
        <w:trPr>
          <w:trHeight w:val="1575"/>
        </w:trPr>
        <w:tc>
          <w:tcPr>
            <w:tcW w:w="1430" w:type="dxa"/>
          </w:tcPr>
          <w:p w:rsidR="00AF5788" w:rsidRPr="004701E8" w:rsidRDefault="00AF5788" w:rsidP="008A7EAF">
            <w:pPr>
              <w:pStyle w:val="Sraopastraipa"/>
              <w:spacing w:after="0" w:line="240" w:lineRule="auto"/>
              <w:ind w:left="0"/>
              <w:jc w:val="both"/>
              <w:rPr>
                <w:rFonts w:ascii="Times New Roman" w:hAnsi="Times New Roman"/>
              </w:rPr>
            </w:pPr>
            <w:r w:rsidRPr="004701E8">
              <w:rPr>
                <w:rFonts w:ascii="Times New Roman" w:hAnsi="Times New Roman"/>
              </w:rPr>
              <w:t>Socialinio pedagogo pagalba</w:t>
            </w:r>
          </w:p>
        </w:tc>
        <w:tc>
          <w:tcPr>
            <w:tcW w:w="990" w:type="dxa"/>
          </w:tcPr>
          <w:p w:rsidR="00AF5788" w:rsidRPr="004701E8" w:rsidRDefault="00AF5788" w:rsidP="008A7EAF">
            <w:pPr>
              <w:pStyle w:val="Sraopastraipa"/>
              <w:spacing w:after="0" w:line="240" w:lineRule="auto"/>
              <w:ind w:left="0"/>
              <w:jc w:val="both"/>
              <w:rPr>
                <w:rFonts w:ascii="Times New Roman" w:hAnsi="Times New Roman"/>
              </w:rPr>
            </w:pPr>
            <w:r w:rsidRPr="004701E8">
              <w:rPr>
                <w:rFonts w:ascii="Times New Roman" w:hAnsi="Times New Roman"/>
              </w:rPr>
              <w:t>345</w:t>
            </w:r>
          </w:p>
        </w:tc>
        <w:tc>
          <w:tcPr>
            <w:tcW w:w="9487" w:type="dxa"/>
          </w:tcPr>
          <w:p w:rsidR="00AF5788" w:rsidRPr="004701E8" w:rsidRDefault="00AF5788" w:rsidP="008A7EAF">
            <w:pPr>
              <w:spacing w:after="0"/>
              <w:jc w:val="both"/>
              <w:rPr>
                <w:rFonts w:ascii="Times New Roman" w:hAnsi="Times New Roman"/>
              </w:rPr>
            </w:pPr>
            <w:r w:rsidRPr="004701E8">
              <w:rPr>
                <w:rFonts w:ascii="Times New Roman" w:hAnsi="Times New Roman"/>
              </w:rPr>
              <w:t xml:space="preserve">73 proc. mokinių teikiama individuali ir grupinė socialinė pedagoginė pagalba. Daugelis mokinių įvertina ir analizuoja mokymosi sunkumus. Stiprėja 5-8 klasių mokinių pasitikėjimas savimi. 99 proc. pirmokų tėvų žino adaptacinius mokinių ypatumus. 60 proc. specialiųjų ugdymosi poreikių turinčių mokinių lanko gyvenimo įgūdžių lavinimo </w:t>
            </w:r>
            <w:proofErr w:type="spellStart"/>
            <w:r w:rsidRPr="004701E8">
              <w:rPr>
                <w:rFonts w:ascii="Times New Roman" w:hAnsi="Times New Roman"/>
              </w:rPr>
              <w:t>užsiėmimus</w:t>
            </w:r>
            <w:proofErr w:type="spellEnd"/>
            <w:r w:rsidRPr="004701E8">
              <w:rPr>
                <w:rFonts w:ascii="Times New Roman" w:hAnsi="Times New Roman"/>
              </w:rPr>
              <w:t xml:space="preserve">. Visi mokytojai žino ir daugelis taiko reagavimo į savižudybių riziką Kelmės rajone algoritmą. Pagal poreikį Mokiniai ir tėvai konsultuojami socialinių paslaugų ir socialinės paramos gavimo klausimais.  </w:t>
            </w:r>
          </w:p>
        </w:tc>
        <w:tc>
          <w:tcPr>
            <w:tcW w:w="3119" w:type="dxa"/>
          </w:tcPr>
          <w:p w:rsidR="00AF5788" w:rsidRPr="004701E8" w:rsidRDefault="00AF5788" w:rsidP="008A7EAF">
            <w:pPr>
              <w:pStyle w:val="Sraopastraipa"/>
              <w:spacing w:after="0" w:line="240" w:lineRule="auto"/>
              <w:ind w:left="0"/>
              <w:jc w:val="both"/>
              <w:rPr>
                <w:rFonts w:ascii="Times New Roman" w:hAnsi="Times New Roman"/>
                <w:shd w:val="clear" w:color="auto" w:fill="FFFFFF"/>
              </w:rPr>
            </w:pPr>
            <w:r w:rsidRPr="004701E8">
              <w:rPr>
                <w:rFonts w:ascii="Times New Roman" w:hAnsi="Times New Roman"/>
              </w:rPr>
              <w:t>Vykdomos</w:t>
            </w:r>
            <w:r w:rsidRPr="004701E8">
              <w:rPr>
                <w:rFonts w:ascii="Times New Roman" w:hAnsi="Times New Roman"/>
                <w:shd w:val="clear" w:color="auto" w:fill="FFFFFF"/>
              </w:rPr>
              <w:t xml:space="preserve"> </w:t>
            </w:r>
            <w:r w:rsidRPr="004701E8">
              <w:rPr>
                <w:rFonts w:ascii="Times New Roman" w:hAnsi="Times New Roman"/>
              </w:rPr>
              <w:t>programos:</w:t>
            </w:r>
            <w:r w:rsidRPr="004701E8">
              <w:rPr>
                <w:rFonts w:ascii="Times New Roman" w:hAnsi="Times New Roman"/>
                <w:shd w:val="clear" w:color="auto" w:fill="FFFFFF"/>
              </w:rPr>
              <w:t xml:space="preserve"> </w:t>
            </w:r>
          </w:p>
          <w:p w:rsidR="00AF5788" w:rsidRPr="002645A6" w:rsidRDefault="00AF5788" w:rsidP="008A7EAF">
            <w:pPr>
              <w:pStyle w:val="Sraopastraipa"/>
              <w:spacing w:after="0" w:line="240" w:lineRule="auto"/>
              <w:ind w:left="0"/>
              <w:jc w:val="both"/>
              <w:rPr>
                <w:rFonts w:ascii="Times New Roman" w:hAnsi="Times New Roman"/>
                <w:lang w:val="en-US"/>
              </w:rPr>
            </w:pPr>
            <w:r w:rsidRPr="002645A6">
              <w:rPr>
                <w:rFonts w:ascii="Times New Roman" w:hAnsi="Times New Roman"/>
                <w:shd w:val="clear" w:color="auto" w:fill="FFFFFF"/>
                <w:lang w:val="en-US"/>
              </w:rPr>
              <w:t>The Duke of Edinburgh's International Award</w:t>
            </w:r>
            <w:r w:rsidRPr="002645A6">
              <w:rPr>
                <w:rFonts w:ascii="Times New Roman" w:hAnsi="Times New Roman"/>
                <w:lang w:val="en-US"/>
              </w:rPr>
              <w:t xml:space="preserve"> (</w:t>
            </w:r>
            <w:proofErr w:type="spellStart"/>
            <w:r w:rsidRPr="002645A6">
              <w:rPr>
                <w:rFonts w:ascii="Times New Roman" w:hAnsi="Times New Roman"/>
                <w:lang w:val="en-US"/>
              </w:rPr>
              <w:t>dofE</w:t>
            </w:r>
            <w:proofErr w:type="spellEnd"/>
            <w:r w:rsidRPr="002645A6">
              <w:rPr>
                <w:rFonts w:ascii="Times New Roman" w:hAnsi="Times New Roman"/>
                <w:lang w:val="en-US"/>
              </w:rPr>
              <w:t>).</w:t>
            </w:r>
          </w:p>
          <w:p w:rsidR="00AF5788" w:rsidRPr="004701E8" w:rsidRDefault="00AF5788" w:rsidP="008A7EAF">
            <w:pPr>
              <w:pStyle w:val="Sraopastraipa"/>
              <w:spacing w:after="0" w:line="240" w:lineRule="auto"/>
              <w:ind w:left="0"/>
              <w:jc w:val="both"/>
              <w:rPr>
                <w:rFonts w:ascii="Times New Roman" w:hAnsi="Times New Roman"/>
              </w:rPr>
            </w:pPr>
            <w:r w:rsidRPr="004701E8">
              <w:rPr>
                <w:rFonts w:ascii="Times New Roman" w:hAnsi="Times New Roman"/>
              </w:rPr>
              <w:t>Mergaičių stiprinimo programa.</w:t>
            </w:r>
          </w:p>
        </w:tc>
      </w:tr>
      <w:tr w:rsidR="00AF5788" w:rsidRPr="00B9174F" w:rsidTr="008A7EAF">
        <w:trPr>
          <w:trHeight w:val="1104"/>
        </w:trPr>
        <w:tc>
          <w:tcPr>
            <w:tcW w:w="1430" w:type="dxa"/>
          </w:tcPr>
          <w:p w:rsidR="00AF5788" w:rsidRPr="004701E8" w:rsidRDefault="00AF5788" w:rsidP="008A7EAF">
            <w:pPr>
              <w:pStyle w:val="Sraopastraipa"/>
              <w:spacing w:after="0" w:line="240" w:lineRule="auto"/>
              <w:ind w:left="0"/>
              <w:jc w:val="both"/>
              <w:rPr>
                <w:rFonts w:ascii="Times New Roman" w:hAnsi="Times New Roman"/>
              </w:rPr>
            </w:pPr>
            <w:r w:rsidRPr="004701E8">
              <w:rPr>
                <w:rFonts w:ascii="Times New Roman" w:hAnsi="Times New Roman"/>
              </w:rPr>
              <w:t>Specialiojo pedagogo pagalba</w:t>
            </w:r>
          </w:p>
        </w:tc>
        <w:tc>
          <w:tcPr>
            <w:tcW w:w="990" w:type="dxa"/>
          </w:tcPr>
          <w:p w:rsidR="00AF5788" w:rsidRPr="004701E8" w:rsidRDefault="00AF5788" w:rsidP="008A7EAF">
            <w:pPr>
              <w:pStyle w:val="Sraopastraipa"/>
              <w:spacing w:after="0" w:line="240" w:lineRule="auto"/>
              <w:ind w:left="0"/>
              <w:jc w:val="both"/>
              <w:rPr>
                <w:rFonts w:ascii="Times New Roman" w:hAnsi="Times New Roman"/>
              </w:rPr>
            </w:pPr>
            <w:r w:rsidRPr="004701E8">
              <w:rPr>
                <w:rFonts w:ascii="Times New Roman" w:hAnsi="Times New Roman"/>
              </w:rPr>
              <w:t>32</w:t>
            </w:r>
          </w:p>
        </w:tc>
        <w:tc>
          <w:tcPr>
            <w:tcW w:w="9487" w:type="dxa"/>
          </w:tcPr>
          <w:p w:rsidR="00AF5788" w:rsidRPr="004701E8" w:rsidRDefault="00AF5788" w:rsidP="008A7EAF">
            <w:pPr>
              <w:pStyle w:val="Sraopastraipa"/>
              <w:spacing w:after="0" w:line="240" w:lineRule="auto"/>
              <w:ind w:left="0"/>
              <w:jc w:val="both"/>
              <w:rPr>
                <w:rFonts w:ascii="Times New Roman" w:hAnsi="Times New Roman"/>
              </w:rPr>
            </w:pPr>
            <w:r w:rsidRPr="004701E8">
              <w:rPr>
                <w:rFonts w:ascii="Times New Roman" w:hAnsi="Times New Roman"/>
              </w:rPr>
              <w:t>10 proc. specialiųjų ugdymosi poreikių turinčių mokinių pagerina savo mokymosi pažangą.</w:t>
            </w:r>
          </w:p>
          <w:p w:rsidR="00AF5788" w:rsidRPr="004701E8" w:rsidRDefault="00AF5788" w:rsidP="008A7EAF">
            <w:pPr>
              <w:pStyle w:val="Sraopastraipa"/>
              <w:spacing w:after="0" w:line="240" w:lineRule="auto"/>
              <w:ind w:left="0"/>
              <w:jc w:val="both"/>
              <w:rPr>
                <w:rFonts w:ascii="Times New Roman" w:hAnsi="Times New Roman"/>
                <w:color w:val="00B050"/>
              </w:rPr>
            </w:pPr>
            <w:r w:rsidRPr="004701E8">
              <w:rPr>
                <w:rFonts w:ascii="Times New Roman" w:hAnsi="Times New Roman"/>
              </w:rPr>
              <w:t xml:space="preserve">30 proc. specialiųjų ugdymosi poreikių turinčių mokinių dalyvauja kūrybinių darbų ir piešinių parodose. </w:t>
            </w:r>
          </w:p>
        </w:tc>
        <w:tc>
          <w:tcPr>
            <w:tcW w:w="3119" w:type="dxa"/>
          </w:tcPr>
          <w:p w:rsidR="00AF5788" w:rsidRPr="004701E8" w:rsidRDefault="00AF5788" w:rsidP="008A7EAF">
            <w:pPr>
              <w:pStyle w:val="Sraopastraipa"/>
              <w:spacing w:after="0" w:line="240" w:lineRule="auto"/>
              <w:ind w:left="0"/>
              <w:jc w:val="both"/>
              <w:rPr>
                <w:rFonts w:ascii="Times New Roman" w:hAnsi="Times New Roman"/>
              </w:rPr>
            </w:pPr>
            <w:r w:rsidRPr="004701E8">
              <w:rPr>
                <w:rFonts w:ascii="Times New Roman" w:hAnsi="Times New Roman"/>
              </w:rPr>
              <w:t xml:space="preserve">Didėjant mokinių turinčių specialiųjų ugdymosi poreikių skaičiui, reikalingas 0,5 specialiojo pedagogo papildomo etato. </w:t>
            </w:r>
          </w:p>
        </w:tc>
      </w:tr>
      <w:tr w:rsidR="00AF5788" w:rsidRPr="00B9174F" w:rsidTr="008A7EAF">
        <w:trPr>
          <w:trHeight w:val="156"/>
        </w:trPr>
        <w:tc>
          <w:tcPr>
            <w:tcW w:w="1430" w:type="dxa"/>
          </w:tcPr>
          <w:p w:rsidR="00AF5788" w:rsidRPr="004701E8" w:rsidRDefault="00AF5788" w:rsidP="008A7EAF">
            <w:pPr>
              <w:pStyle w:val="Sraopastraipa"/>
              <w:spacing w:after="0" w:line="240" w:lineRule="auto"/>
              <w:ind w:left="0"/>
              <w:jc w:val="both"/>
              <w:rPr>
                <w:rFonts w:ascii="Times New Roman" w:hAnsi="Times New Roman"/>
              </w:rPr>
            </w:pPr>
            <w:r w:rsidRPr="004701E8">
              <w:rPr>
                <w:rFonts w:ascii="Times New Roman" w:hAnsi="Times New Roman"/>
              </w:rPr>
              <w:t xml:space="preserve">Logopedo pagalba </w:t>
            </w:r>
          </w:p>
        </w:tc>
        <w:tc>
          <w:tcPr>
            <w:tcW w:w="990" w:type="dxa"/>
          </w:tcPr>
          <w:p w:rsidR="00AF5788" w:rsidRPr="004701E8" w:rsidRDefault="00AF5788" w:rsidP="008A7EAF">
            <w:pPr>
              <w:pStyle w:val="Sraopastraipa"/>
              <w:spacing w:after="0" w:line="240" w:lineRule="auto"/>
              <w:ind w:left="0"/>
              <w:jc w:val="both"/>
              <w:rPr>
                <w:rFonts w:ascii="Times New Roman" w:hAnsi="Times New Roman"/>
              </w:rPr>
            </w:pPr>
            <w:r w:rsidRPr="004701E8">
              <w:rPr>
                <w:rFonts w:ascii="Times New Roman" w:hAnsi="Times New Roman"/>
              </w:rPr>
              <w:t>60</w:t>
            </w:r>
          </w:p>
        </w:tc>
        <w:tc>
          <w:tcPr>
            <w:tcW w:w="9487" w:type="dxa"/>
          </w:tcPr>
          <w:p w:rsidR="00AF5788" w:rsidRPr="004701E8" w:rsidRDefault="00AF5788" w:rsidP="008A7EAF">
            <w:pPr>
              <w:pStyle w:val="Sraopastraipa"/>
              <w:spacing w:after="0" w:line="240" w:lineRule="auto"/>
              <w:ind w:left="0"/>
              <w:jc w:val="both"/>
              <w:rPr>
                <w:rFonts w:ascii="Times New Roman" w:hAnsi="Times New Roman"/>
              </w:rPr>
            </w:pPr>
            <w:r w:rsidRPr="004701E8">
              <w:rPr>
                <w:rFonts w:ascii="Times New Roman" w:hAnsi="Times New Roman"/>
              </w:rPr>
              <w:t xml:space="preserve">27 proc. mokinių, turintiems kalbėjimo ir kalbos sutrikimų, po </w:t>
            </w:r>
            <w:proofErr w:type="spellStart"/>
            <w:r w:rsidRPr="004701E8">
              <w:rPr>
                <w:rFonts w:ascii="Times New Roman" w:hAnsi="Times New Roman"/>
              </w:rPr>
              <w:t>logopedinių</w:t>
            </w:r>
            <w:proofErr w:type="spellEnd"/>
            <w:r w:rsidRPr="004701E8">
              <w:rPr>
                <w:rFonts w:ascii="Times New Roman" w:hAnsi="Times New Roman"/>
              </w:rPr>
              <w:t xml:space="preserve"> pratybų lankymo sutrikimas pašalintas.</w:t>
            </w:r>
          </w:p>
        </w:tc>
        <w:tc>
          <w:tcPr>
            <w:tcW w:w="3119" w:type="dxa"/>
          </w:tcPr>
          <w:p w:rsidR="00AF5788" w:rsidRPr="004701E8" w:rsidRDefault="00AF5788" w:rsidP="008A7EAF">
            <w:pPr>
              <w:pStyle w:val="Sraopastraipa"/>
              <w:spacing w:after="0" w:line="240" w:lineRule="auto"/>
              <w:ind w:left="0"/>
              <w:jc w:val="both"/>
              <w:rPr>
                <w:rFonts w:ascii="Times New Roman" w:hAnsi="Times New Roman"/>
              </w:rPr>
            </w:pPr>
            <w:r w:rsidRPr="004701E8">
              <w:rPr>
                <w:rFonts w:ascii="Times New Roman" w:hAnsi="Times New Roman"/>
              </w:rPr>
              <w:t>Didėjant mokinių turinčių specialiųjų ugdymosi poreikių skaičiui, reikalingas 0,5 logopedo papildomo etato.</w:t>
            </w:r>
          </w:p>
        </w:tc>
      </w:tr>
      <w:tr w:rsidR="00AF5788" w:rsidRPr="00B9174F" w:rsidTr="008A7EAF">
        <w:trPr>
          <w:trHeight w:val="156"/>
        </w:trPr>
        <w:tc>
          <w:tcPr>
            <w:tcW w:w="1430" w:type="dxa"/>
          </w:tcPr>
          <w:p w:rsidR="00AF5788" w:rsidRPr="004701E8" w:rsidRDefault="00AF5788" w:rsidP="008A7EAF">
            <w:pPr>
              <w:pStyle w:val="Sraopastraipa"/>
              <w:spacing w:after="0" w:line="240" w:lineRule="auto"/>
              <w:ind w:left="0"/>
              <w:jc w:val="both"/>
              <w:rPr>
                <w:rFonts w:ascii="Times New Roman" w:hAnsi="Times New Roman"/>
              </w:rPr>
            </w:pPr>
            <w:r w:rsidRPr="004701E8">
              <w:rPr>
                <w:rFonts w:ascii="Times New Roman" w:hAnsi="Times New Roman"/>
              </w:rPr>
              <w:t xml:space="preserve">Mokytojo  (mokinio) padėjėjo </w:t>
            </w:r>
            <w:r w:rsidRPr="004701E8">
              <w:rPr>
                <w:rFonts w:ascii="Times New Roman" w:hAnsi="Times New Roman"/>
              </w:rPr>
              <w:lastRenderedPageBreak/>
              <w:t>pagalba</w:t>
            </w:r>
          </w:p>
        </w:tc>
        <w:tc>
          <w:tcPr>
            <w:tcW w:w="990" w:type="dxa"/>
          </w:tcPr>
          <w:p w:rsidR="00AF5788" w:rsidRPr="004701E8" w:rsidRDefault="00AF5788" w:rsidP="008A7EAF">
            <w:pPr>
              <w:pStyle w:val="Sraopastraipa"/>
              <w:spacing w:after="0" w:line="240" w:lineRule="auto"/>
              <w:ind w:left="0"/>
              <w:jc w:val="both"/>
              <w:rPr>
                <w:rFonts w:ascii="Times New Roman" w:hAnsi="Times New Roman"/>
              </w:rPr>
            </w:pPr>
            <w:r w:rsidRPr="004701E8">
              <w:rPr>
                <w:rFonts w:ascii="Times New Roman" w:hAnsi="Times New Roman"/>
              </w:rPr>
              <w:lastRenderedPageBreak/>
              <w:t xml:space="preserve">                       7</w:t>
            </w:r>
          </w:p>
        </w:tc>
        <w:tc>
          <w:tcPr>
            <w:tcW w:w="9487" w:type="dxa"/>
          </w:tcPr>
          <w:p w:rsidR="00AF5788" w:rsidRPr="004701E8" w:rsidRDefault="00AF5788" w:rsidP="008A7EAF">
            <w:pPr>
              <w:pStyle w:val="Sraopastraipa"/>
              <w:spacing w:after="0" w:line="240" w:lineRule="auto"/>
              <w:ind w:left="0"/>
              <w:jc w:val="both"/>
              <w:rPr>
                <w:rFonts w:ascii="Times New Roman" w:hAnsi="Times New Roman"/>
                <w:color w:val="FF0000"/>
              </w:rPr>
            </w:pPr>
            <w:r w:rsidRPr="004701E8">
              <w:rPr>
                <w:rFonts w:ascii="Times New Roman" w:hAnsi="Times New Roman"/>
              </w:rPr>
              <w:t>Mokinys greičiau patiria mokymosi ir bendravimo sėkmę, kai pagalba teikiama čia ir dabar,</w:t>
            </w:r>
            <w:r w:rsidRPr="004701E8">
              <w:rPr>
                <w:rFonts w:ascii="Times New Roman" w:hAnsi="Times New Roman"/>
                <w:color w:val="FF0000"/>
              </w:rPr>
              <w:t xml:space="preserve"> </w:t>
            </w:r>
            <w:r w:rsidRPr="004701E8">
              <w:rPr>
                <w:rFonts w:ascii="Times New Roman" w:hAnsi="Times New Roman"/>
              </w:rPr>
              <w:t>užtikrinamas saugumas klasėje.</w:t>
            </w:r>
            <w:r w:rsidRPr="004701E8">
              <w:rPr>
                <w:rFonts w:ascii="Times New Roman" w:hAnsi="Times New Roman"/>
                <w:color w:val="FF0000"/>
              </w:rPr>
              <w:t xml:space="preserve"> </w:t>
            </w:r>
          </w:p>
        </w:tc>
        <w:tc>
          <w:tcPr>
            <w:tcW w:w="3119" w:type="dxa"/>
          </w:tcPr>
          <w:p w:rsidR="00AF5788" w:rsidRPr="004701E8" w:rsidRDefault="00AF5788" w:rsidP="008A7EAF">
            <w:pPr>
              <w:pStyle w:val="Sraopastraipa"/>
              <w:spacing w:after="0" w:line="240" w:lineRule="auto"/>
              <w:ind w:left="0"/>
              <w:jc w:val="both"/>
              <w:rPr>
                <w:rFonts w:ascii="Times New Roman" w:hAnsi="Times New Roman"/>
              </w:rPr>
            </w:pPr>
          </w:p>
        </w:tc>
      </w:tr>
    </w:tbl>
    <w:p w:rsidR="00AF5788" w:rsidRPr="005B25D1" w:rsidRDefault="00AF5788" w:rsidP="00AF5788">
      <w:pPr>
        <w:pStyle w:val="Sraopastraipa"/>
        <w:ind w:left="1134"/>
        <w:rPr>
          <w:rFonts w:ascii="Times New Roman" w:hAnsi="Times New Roman"/>
          <w:b/>
          <w:color w:val="FF0000"/>
          <w:sz w:val="24"/>
          <w:szCs w:val="24"/>
        </w:rPr>
      </w:pPr>
    </w:p>
    <w:p w:rsidR="00AF5788" w:rsidRPr="00D82E88" w:rsidRDefault="00AF5788" w:rsidP="00AF5788">
      <w:pPr>
        <w:pStyle w:val="Sraopastraipa"/>
        <w:ind w:left="0"/>
        <w:jc w:val="both"/>
        <w:rPr>
          <w:rFonts w:ascii="Times New Roman" w:hAnsi="Times New Roman"/>
          <w:b/>
          <w:sz w:val="24"/>
          <w:szCs w:val="24"/>
        </w:rPr>
      </w:pPr>
      <w:r w:rsidRPr="00D82E88">
        <w:rPr>
          <w:rFonts w:ascii="Times New Roman" w:hAnsi="Times New Roman"/>
          <w:b/>
          <w:sz w:val="24"/>
          <w:szCs w:val="24"/>
        </w:rPr>
        <w:t>3. ĮSTAIGOS BIUDŽETAS</w:t>
      </w:r>
    </w:p>
    <w:p w:rsidR="00AF5788" w:rsidRDefault="00AF5788" w:rsidP="00AF5788">
      <w:pPr>
        <w:pStyle w:val="Sraopastraipa"/>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Kelmės „Kražantės“ progimnazijos 2017</w:t>
      </w:r>
      <w:r w:rsidRPr="00DA7131">
        <w:rPr>
          <w:rFonts w:ascii="Times New Roman" w:eastAsia="Times New Roman" w:hAnsi="Times New Roman"/>
          <w:sz w:val="24"/>
          <w:szCs w:val="24"/>
          <w:lang w:eastAsia="lt-LT"/>
        </w:rPr>
        <w:t xml:space="preserve"> m. gruodžio 31 d. ataskaitos rengiamos vadovaujantis VSAFAS reikalavimais, teikiamos pagal Lietuvos Respublikos finansų ministerijos nurodymus. Apskaitai tvarkyti naudojama UAB „</w:t>
      </w:r>
      <w:proofErr w:type="spellStart"/>
      <w:r w:rsidRPr="00DA7131">
        <w:rPr>
          <w:rFonts w:ascii="Times New Roman" w:eastAsia="Times New Roman" w:hAnsi="Times New Roman"/>
          <w:sz w:val="24"/>
          <w:szCs w:val="24"/>
          <w:lang w:eastAsia="lt-LT"/>
        </w:rPr>
        <w:t>Nevdos</w:t>
      </w:r>
      <w:proofErr w:type="spellEnd"/>
      <w:r w:rsidRPr="00DA7131">
        <w:rPr>
          <w:rFonts w:ascii="Times New Roman" w:eastAsia="Times New Roman" w:hAnsi="Times New Roman"/>
          <w:sz w:val="24"/>
          <w:szCs w:val="24"/>
          <w:lang w:eastAsia="lt-LT"/>
        </w:rPr>
        <w:t xml:space="preserve">“ Biudžetas VS programa. Apskaitos politika vykdoma vadovaujantis pagrindiniais suprantamumo, svarbumo, veiklos tęstinumo, apskaitos pastovumo principais. </w:t>
      </w:r>
      <w:r>
        <w:rPr>
          <w:rFonts w:ascii="Times New Roman" w:eastAsia="Times New Roman" w:hAnsi="Times New Roman"/>
          <w:sz w:val="24"/>
          <w:szCs w:val="24"/>
          <w:lang w:eastAsia="lt-LT"/>
        </w:rPr>
        <w:t>Kelmės „Kražantės“ progimnazijos</w:t>
      </w:r>
      <w:r w:rsidRPr="00DA7131">
        <w:rPr>
          <w:rFonts w:ascii="Times New Roman" w:eastAsia="Times New Roman" w:hAnsi="Times New Roman"/>
          <w:sz w:val="24"/>
          <w:szCs w:val="24"/>
          <w:lang w:eastAsia="lt-LT"/>
        </w:rPr>
        <w:t xml:space="preserve"> apskaita organizuojama taip, kad įstaigos finansinė būklė būtų tiksliai ir teisingai parodyta buhalterinėje apskaitoje ir finansinėse ataskaitose</w:t>
      </w:r>
      <w:r>
        <w:rPr>
          <w:rFonts w:ascii="Times New Roman" w:eastAsia="Times New Roman" w:hAnsi="Times New Roman"/>
          <w:sz w:val="24"/>
          <w:szCs w:val="24"/>
          <w:lang w:eastAsia="lt-LT"/>
        </w:rPr>
        <w:t>.</w:t>
      </w:r>
    </w:p>
    <w:p w:rsidR="00D82E88" w:rsidRPr="005B25D1" w:rsidRDefault="00D82E88" w:rsidP="00AF5788">
      <w:pPr>
        <w:pStyle w:val="Sraopastraipa"/>
        <w:ind w:left="0"/>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12"/>
        <w:gridCol w:w="3487"/>
      </w:tblGrid>
      <w:tr w:rsidR="00AF5788" w:rsidRPr="005B25D1" w:rsidTr="008A7EAF">
        <w:trPr>
          <w:trHeight w:val="294"/>
        </w:trPr>
        <w:tc>
          <w:tcPr>
            <w:tcW w:w="10112" w:type="dxa"/>
          </w:tcPr>
          <w:p w:rsidR="00AF5788" w:rsidRPr="004701E8" w:rsidRDefault="00AF5788" w:rsidP="008A7EAF">
            <w:pPr>
              <w:pStyle w:val="Sraopastraipa"/>
              <w:spacing w:after="0" w:line="240" w:lineRule="auto"/>
              <w:ind w:left="0" w:right="-1165"/>
              <w:jc w:val="both"/>
              <w:rPr>
                <w:rFonts w:ascii="Times New Roman" w:hAnsi="Times New Roman"/>
                <w:sz w:val="24"/>
                <w:szCs w:val="24"/>
              </w:rPr>
            </w:pPr>
            <w:r w:rsidRPr="004701E8">
              <w:rPr>
                <w:rFonts w:ascii="Times New Roman" w:hAnsi="Times New Roman"/>
                <w:sz w:val="24"/>
                <w:szCs w:val="24"/>
              </w:rPr>
              <w:t>Finansavimo šaltiniai</w:t>
            </w:r>
          </w:p>
        </w:tc>
        <w:tc>
          <w:tcPr>
            <w:tcW w:w="3487" w:type="dxa"/>
          </w:tcPr>
          <w:p w:rsidR="00AF5788" w:rsidRPr="004701E8" w:rsidRDefault="00AF5788" w:rsidP="008A7EAF">
            <w:pPr>
              <w:pStyle w:val="Sraopastraipa"/>
              <w:spacing w:after="0" w:line="240" w:lineRule="auto"/>
              <w:ind w:left="0" w:right="-1165"/>
              <w:jc w:val="both"/>
              <w:rPr>
                <w:rFonts w:ascii="Times New Roman" w:hAnsi="Times New Roman"/>
                <w:sz w:val="24"/>
                <w:szCs w:val="24"/>
              </w:rPr>
            </w:pPr>
            <w:r w:rsidRPr="004701E8">
              <w:rPr>
                <w:rFonts w:ascii="Times New Roman" w:hAnsi="Times New Roman"/>
                <w:sz w:val="24"/>
                <w:szCs w:val="24"/>
              </w:rPr>
              <w:t xml:space="preserve">Lėšos tūkst. </w:t>
            </w:r>
            <w:proofErr w:type="spellStart"/>
            <w:r w:rsidRPr="004701E8">
              <w:rPr>
                <w:rFonts w:ascii="Times New Roman" w:hAnsi="Times New Roman"/>
                <w:sz w:val="24"/>
                <w:szCs w:val="24"/>
              </w:rPr>
              <w:t>Eur</w:t>
            </w:r>
            <w:proofErr w:type="spellEnd"/>
          </w:p>
        </w:tc>
      </w:tr>
      <w:tr w:rsidR="00AF5788" w:rsidRPr="005B25D1" w:rsidTr="008A7EAF">
        <w:trPr>
          <w:trHeight w:val="1360"/>
        </w:trPr>
        <w:tc>
          <w:tcPr>
            <w:tcW w:w="10112" w:type="dxa"/>
          </w:tcPr>
          <w:p w:rsidR="00AF5788" w:rsidRPr="005B25D1" w:rsidRDefault="00AF5788" w:rsidP="008A7EAF">
            <w:pPr>
              <w:pStyle w:val="Sraopastraipa"/>
              <w:spacing w:after="0" w:line="240" w:lineRule="auto"/>
              <w:ind w:left="0"/>
              <w:rPr>
                <w:rFonts w:ascii="Times New Roman" w:hAnsi="Times New Roman"/>
                <w:sz w:val="24"/>
                <w:szCs w:val="24"/>
              </w:rPr>
            </w:pPr>
            <w:r w:rsidRPr="005B25D1">
              <w:rPr>
                <w:rFonts w:ascii="Times New Roman" w:hAnsi="Times New Roman"/>
                <w:sz w:val="24"/>
                <w:szCs w:val="24"/>
              </w:rPr>
              <w:t>Savivaldybės biudžeto lėšos</w:t>
            </w:r>
          </w:p>
          <w:p w:rsidR="00AF5788" w:rsidRPr="005B25D1" w:rsidRDefault="00AF5788" w:rsidP="008A7EAF">
            <w:pPr>
              <w:pStyle w:val="Sraopastraipa"/>
              <w:spacing w:after="0" w:line="240" w:lineRule="auto"/>
              <w:ind w:left="0"/>
              <w:rPr>
                <w:rFonts w:ascii="Times New Roman" w:hAnsi="Times New Roman"/>
                <w:sz w:val="24"/>
                <w:szCs w:val="24"/>
              </w:rPr>
            </w:pPr>
            <w:r w:rsidRPr="005B25D1">
              <w:rPr>
                <w:rFonts w:ascii="Times New Roman" w:hAnsi="Times New Roman"/>
                <w:sz w:val="24"/>
                <w:szCs w:val="24"/>
              </w:rPr>
              <w:t>Valstybės biudžeto specialioji tikslinė dotacija (mokinio krepšelio lėšos)</w:t>
            </w:r>
          </w:p>
          <w:p w:rsidR="00AF5788" w:rsidRPr="005B25D1" w:rsidRDefault="00AF5788" w:rsidP="008A7EAF">
            <w:pPr>
              <w:pStyle w:val="Sraopastraipa"/>
              <w:spacing w:after="0" w:line="240" w:lineRule="auto"/>
              <w:ind w:left="0"/>
              <w:rPr>
                <w:rFonts w:ascii="Times New Roman" w:hAnsi="Times New Roman"/>
                <w:sz w:val="24"/>
                <w:szCs w:val="24"/>
              </w:rPr>
            </w:pPr>
            <w:r w:rsidRPr="005B25D1">
              <w:rPr>
                <w:rFonts w:ascii="Times New Roman" w:hAnsi="Times New Roman"/>
                <w:sz w:val="24"/>
                <w:szCs w:val="24"/>
              </w:rPr>
              <w:t>Pajamos už teikiamas paslaugas</w:t>
            </w:r>
          </w:p>
          <w:p w:rsidR="00AF5788" w:rsidRPr="005B25D1" w:rsidRDefault="00AF5788" w:rsidP="008A7EAF">
            <w:pPr>
              <w:pStyle w:val="Sraopastraipa"/>
              <w:spacing w:after="0" w:line="240" w:lineRule="auto"/>
              <w:ind w:left="0"/>
              <w:rPr>
                <w:rFonts w:ascii="Times New Roman" w:hAnsi="Times New Roman"/>
                <w:sz w:val="24"/>
                <w:szCs w:val="24"/>
              </w:rPr>
            </w:pPr>
            <w:r w:rsidRPr="005B25D1">
              <w:rPr>
                <w:rFonts w:ascii="Times New Roman" w:hAnsi="Times New Roman"/>
                <w:sz w:val="24"/>
                <w:szCs w:val="24"/>
              </w:rPr>
              <w:t>Lėšos, gautos iš projektų</w:t>
            </w:r>
          </w:p>
          <w:p w:rsidR="00AF5788" w:rsidRPr="005B25D1" w:rsidRDefault="00AF5788" w:rsidP="008A7EAF">
            <w:pPr>
              <w:pStyle w:val="Sraopastraipa"/>
              <w:spacing w:after="0" w:line="240" w:lineRule="auto"/>
              <w:ind w:left="0"/>
              <w:rPr>
                <w:rFonts w:ascii="Times New Roman" w:hAnsi="Times New Roman"/>
                <w:sz w:val="24"/>
                <w:szCs w:val="24"/>
              </w:rPr>
            </w:pPr>
            <w:r w:rsidRPr="005B25D1">
              <w:rPr>
                <w:rFonts w:ascii="Times New Roman" w:hAnsi="Times New Roman"/>
                <w:sz w:val="24"/>
                <w:szCs w:val="24"/>
              </w:rPr>
              <w:t>Kitos lėšos</w:t>
            </w:r>
            <w:r>
              <w:rPr>
                <w:rFonts w:ascii="Times New Roman" w:hAnsi="Times New Roman"/>
                <w:sz w:val="24"/>
                <w:szCs w:val="24"/>
              </w:rPr>
              <w:t xml:space="preserve"> (2 proc.)</w:t>
            </w:r>
          </w:p>
        </w:tc>
        <w:tc>
          <w:tcPr>
            <w:tcW w:w="3487" w:type="dxa"/>
          </w:tcPr>
          <w:p w:rsidR="00AF5788" w:rsidRPr="005B25D1"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200,4</w:t>
            </w:r>
          </w:p>
          <w:p w:rsidR="00AF5788" w:rsidRPr="005B25D1" w:rsidRDefault="00AF5788" w:rsidP="008A7EAF">
            <w:pPr>
              <w:pStyle w:val="Sraopastraipa"/>
              <w:spacing w:after="0" w:line="240" w:lineRule="auto"/>
              <w:ind w:left="0"/>
              <w:rPr>
                <w:rFonts w:ascii="Times New Roman" w:hAnsi="Times New Roman"/>
                <w:b/>
                <w:sz w:val="24"/>
                <w:szCs w:val="24"/>
              </w:rPr>
            </w:pPr>
            <w:r>
              <w:rPr>
                <w:rFonts w:ascii="Times New Roman" w:hAnsi="Times New Roman"/>
                <w:sz w:val="24"/>
                <w:szCs w:val="24"/>
              </w:rPr>
              <w:t>553,3</w:t>
            </w:r>
          </w:p>
          <w:p w:rsidR="00AF5788" w:rsidRDefault="00AF5788" w:rsidP="008A7EAF">
            <w:pPr>
              <w:pStyle w:val="Sraopastraipa"/>
              <w:spacing w:after="0" w:line="240" w:lineRule="auto"/>
              <w:ind w:left="0"/>
              <w:rPr>
                <w:rFonts w:ascii="Times New Roman" w:hAnsi="Times New Roman"/>
                <w:sz w:val="24"/>
                <w:szCs w:val="24"/>
              </w:rPr>
            </w:pPr>
            <w:r w:rsidRPr="005B25D1">
              <w:rPr>
                <w:rFonts w:ascii="Times New Roman" w:hAnsi="Times New Roman"/>
                <w:sz w:val="24"/>
                <w:szCs w:val="24"/>
              </w:rPr>
              <w:t>6,0</w:t>
            </w:r>
          </w:p>
          <w:p w:rsidR="00AF5788"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w:t>
            </w:r>
          </w:p>
          <w:p w:rsidR="00AF5788" w:rsidRPr="005B25D1"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1,8</w:t>
            </w:r>
          </w:p>
        </w:tc>
      </w:tr>
    </w:tbl>
    <w:p w:rsidR="00D82E88" w:rsidRDefault="00D82E88" w:rsidP="00AF5788">
      <w:pPr>
        <w:pStyle w:val="Sraopastraipa"/>
        <w:ind w:left="0"/>
        <w:rPr>
          <w:rFonts w:ascii="Times New Roman" w:hAnsi="Times New Roman"/>
          <w:sz w:val="24"/>
          <w:szCs w:val="24"/>
        </w:rPr>
      </w:pPr>
    </w:p>
    <w:p w:rsidR="00AF5788" w:rsidRPr="005B25D1" w:rsidRDefault="00AF5788" w:rsidP="00AF5788">
      <w:pPr>
        <w:pStyle w:val="Sraopastraipa"/>
        <w:ind w:left="0"/>
        <w:rPr>
          <w:rFonts w:ascii="Times New Roman" w:hAnsi="Times New Roman"/>
          <w:sz w:val="24"/>
          <w:szCs w:val="24"/>
        </w:rPr>
      </w:pPr>
      <w:r w:rsidRPr="005B25D1">
        <w:rPr>
          <w:rFonts w:ascii="Times New Roman" w:hAnsi="Times New Roman"/>
          <w:sz w:val="24"/>
          <w:szCs w:val="24"/>
        </w:rPr>
        <w:t>2017 m. lėšų išlaidų sandara: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4"/>
        <w:gridCol w:w="2522"/>
      </w:tblGrid>
      <w:tr w:rsidR="00AF5788" w:rsidRPr="005B25D1" w:rsidTr="008A7EAF">
        <w:trPr>
          <w:trHeight w:val="319"/>
        </w:trPr>
        <w:tc>
          <w:tcPr>
            <w:tcW w:w="3974" w:type="dxa"/>
          </w:tcPr>
          <w:p w:rsidR="00AF5788" w:rsidRPr="005B25D1" w:rsidRDefault="00AF5788" w:rsidP="008A7EAF">
            <w:pPr>
              <w:pStyle w:val="Sraopastraipa"/>
              <w:spacing w:after="0" w:line="240" w:lineRule="auto"/>
              <w:ind w:left="0"/>
              <w:rPr>
                <w:rFonts w:ascii="Times New Roman" w:hAnsi="Times New Roman"/>
                <w:sz w:val="24"/>
                <w:szCs w:val="24"/>
              </w:rPr>
            </w:pPr>
            <w:r w:rsidRPr="005B25D1">
              <w:rPr>
                <w:rFonts w:ascii="Times New Roman" w:hAnsi="Times New Roman"/>
                <w:sz w:val="24"/>
                <w:szCs w:val="24"/>
              </w:rPr>
              <w:t>Finansavimų šaltinis ir išlaidų rūšis</w:t>
            </w:r>
          </w:p>
        </w:tc>
        <w:tc>
          <w:tcPr>
            <w:tcW w:w="2522" w:type="dxa"/>
          </w:tcPr>
          <w:p w:rsidR="00AF5788" w:rsidRPr="005B25D1" w:rsidRDefault="00AF5788" w:rsidP="008A7EAF">
            <w:pPr>
              <w:pStyle w:val="Sraopastraipa"/>
              <w:spacing w:after="0" w:line="240" w:lineRule="auto"/>
              <w:ind w:left="0"/>
              <w:rPr>
                <w:rFonts w:ascii="Times New Roman" w:hAnsi="Times New Roman"/>
                <w:sz w:val="24"/>
                <w:szCs w:val="24"/>
              </w:rPr>
            </w:pPr>
            <w:r w:rsidRPr="005B25D1">
              <w:rPr>
                <w:rFonts w:ascii="Times New Roman" w:hAnsi="Times New Roman"/>
                <w:sz w:val="24"/>
                <w:szCs w:val="24"/>
              </w:rPr>
              <w:t xml:space="preserve">Suma tūkst. </w:t>
            </w:r>
            <w:proofErr w:type="spellStart"/>
            <w:r w:rsidRPr="005B25D1">
              <w:rPr>
                <w:rFonts w:ascii="Times New Roman" w:hAnsi="Times New Roman"/>
                <w:sz w:val="24"/>
                <w:szCs w:val="24"/>
              </w:rPr>
              <w:t>Eur</w:t>
            </w:r>
            <w:proofErr w:type="spellEnd"/>
            <w:r w:rsidRPr="005B25D1">
              <w:rPr>
                <w:rFonts w:ascii="Times New Roman" w:hAnsi="Times New Roman"/>
                <w:sz w:val="24"/>
                <w:szCs w:val="24"/>
              </w:rPr>
              <w:t>.</w:t>
            </w:r>
          </w:p>
        </w:tc>
      </w:tr>
      <w:tr w:rsidR="00AF5788" w:rsidRPr="005B25D1" w:rsidTr="008A7EAF">
        <w:trPr>
          <w:trHeight w:val="253"/>
        </w:trPr>
        <w:tc>
          <w:tcPr>
            <w:tcW w:w="3974" w:type="dxa"/>
          </w:tcPr>
          <w:p w:rsidR="00AF5788" w:rsidRPr="005B25D1" w:rsidRDefault="00AF5788" w:rsidP="008A7EAF">
            <w:pPr>
              <w:pStyle w:val="Sraopastraipa"/>
              <w:spacing w:after="0" w:line="240" w:lineRule="auto"/>
              <w:ind w:left="0"/>
              <w:rPr>
                <w:rFonts w:ascii="Times New Roman" w:hAnsi="Times New Roman"/>
                <w:b/>
                <w:sz w:val="24"/>
                <w:szCs w:val="24"/>
              </w:rPr>
            </w:pPr>
            <w:r w:rsidRPr="005B25D1">
              <w:rPr>
                <w:rFonts w:ascii="Times New Roman" w:hAnsi="Times New Roman"/>
                <w:b/>
                <w:sz w:val="24"/>
                <w:szCs w:val="24"/>
              </w:rPr>
              <w:t>Savivaldybės biudžeto lėšos:</w:t>
            </w:r>
          </w:p>
        </w:tc>
        <w:tc>
          <w:tcPr>
            <w:tcW w:w="2522" w:type="dxa"/>
          </w:tcPr>
          <w:p w:rsidR="00AF5788" w:rsidRPr="005B25D1"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206,4</w:t>
            </w:r>
          </w:p>
        </w:tc>
      </w:tr>
      <w:tr w:rsidR="00AF5788" w:rsidRPr="005B25D1" w:rsidTr="008A7EAF">
        <w:trPr>
          <w:trHeight w:val="854"/>
        </w:trPr>
        <w:tc>
          <w:tcPr>
            <w:tcW w:w="3974" w:type="dxa"/>
          </w:tcPr>
          <w:p w:rsidR="00AF5788" w:rsidRDefault="00AF5788" w:rsidP="008A7EAF">
            <w:pPr>
              <w:pStyle w:val="Sraopastraipa"/>
              <w:spacing w:after="0" w:line="240" w:lineRule="auto"/>
              <w:ind w:left="0"/>
              <w:rPr>
                <w:rFonts w:ascii="Times New Roman" w:hAnsi="Times New Roman"/>
                <w:sz w:val="24"/>
                <w:szCs w:val="24"/>
              </w:rPr>
            </w:pPr>
            <w:r w:rsidRPr="005B25D1">
              <w:rPr>
                <w:rFonts w:ascii="Times New Roman" w:hAnsi="Times New Roman"/>
                <w:sz w:val="24"/>
                <w:szCs w:val="24"/>
              </w:rPr>
              <w:t>Mokymo aplinka</w:t>
            </w:r>
          </w:p>
          <w:p w:rsidR="00AF5788"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Mokinių pavėžėjimas</w:t>
            </w:r>
          </w:p>
          <w:p w:rsidR="00AF5788" w:rsidRPr="005B25D1"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Maisto gamyba</w:t>
            </w:r>
          </w:p>
          <w:p w:rsidR="00AF5788" w:rsidRPr="00CC0728" w:rsidRDefault="00AF5788" w:rsidP="008A7EAF">
            <w:pPr>
              <w:pStyle w:val="Sraopastraipa"/>
              <w:spacing w:after="0" w:line="240" w:lineRule="auto"/>
              <w:ind w:left="0"/>
              <w:rPr>
                <w:rFonts w:ascii="Times New Roman" w:hAnsi="Times New Roman"/>
                <w:sz w:val="24"/>
                <w:szCs w:val="24"/>
              </w:rPr>
            </w:pPr>
            <w:r w:rsidRPr="00CC0728">
              <w:rPr>
                <w:rFonts w:ascii="Times New Roman" w:hAnsi="Times New Roman"/>
                <w:sz w:val="24"/>
                <w:szCs w:val="24"/>
              </w:rPr>
              <w:t>Biudžetinių įstaigų pajamos.</w:t>
            </w:r>
          </w:p>
        </w:tc>
        <w:tc>
          <w:tcPr>
            <w:tcW w:w="2522" w:type="dxa"/>
          </w:tcPr>
          <w:p w:rsidR="00AF5788"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180,3</w:t>
            </w:r>
          </w:p>
          <w:p w:rsidR="00AF5788"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 xml:space="preserve">  17,9</w:t>
            </w:r>
          </w:p>
          <w:p w:rsidR="00AF5788"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 xml:space="preserve">    2,2</w:t>
            </w:r>
          </w:p>
          <w:p w:rsidR="00AF5788" w:rsidRPr="005B25D1"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 xml:space="preserve">    6,0</w:t>
            </w:r>
          </w:p>
        </w:tc>
      </w:tr>
      <w:tr w:rsidR="00AF5788" w:rsidRPr="005B25D1" w:rsidTr="008A7EAF">
        <w:trPr>
          <w:trHeight w:val="360"/>
        </w:trPr>
        <w:tc>
          <w:tcPr>
            <w:tcW w:w="3974" w:type="dxa"/>
          </w:tcPr>
          <w:p w:rsidR="00AF5788" w:rsidRPr="005B25D1" w:rsidRDefault="00AF5788" w:rsidP="008A7EAF">
            <w:pPr>
              <w:pStyle w:val="Sraopastraipa"/>
              <w:spacing w:after="0" w:line="240" w:lineRule="auto"/>
              <w:ind w:left="0"/>
              <w:rPr>
                <w:rFonts w:ascii="Times New Roman" w:hAnsi="Times New Roman"/>
                <w:b/>
                <w:sz w:val="24"/>
                <w:szCs w:val="24"/>
              </w:rPr>
            </w:pPr>
            <w:r w:rsidRPr="005B25D1">
              <w:rPr>
                <w:rFonts w:ascii="Times New Roman" w:hAnsi="Times New Roman"/>
                <w:b/>
                <w:sz w:val="24"/>
                <w:szCs w:val="24"/>
              </w:rPr>
              <w:t>Valstybės biudžeto lėšos:</w:t>
            </w:r>
          </w:p>
        </w:tc>
        <w:tc>
          <w:tcPr>
            <w:tcW w:w="2522" w:type="dxa"/>
          </w:tcPr>
          <w:p w:rsidR="00AF5788" w:rsidRPr="005B25D1"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553,3</w:t>
            </w:r>
          </w:p>
        </w:tc>
      </w:tr>
      <w:tr w:rsidR="00AF5788" w:rsidRPr="005B25D1" w:rsidTr="008A7EAF">
        <w:trPr>
          <w:trHeight w:val="295"/>
        </w:trPr>
        <w:tc>
          <w:tcPr>
            <w:tcW w:w="3974" w:type="dxa"/>
          </w:tcPr>
          <w:p w:rsidR="00AF5788" w:rsidRPr="005B25D1" w:rsidRDefault="00AF5788" w:rsidP="008A7EAF">
            <w:pPr>
              <w:pStyle w:val="Sraopastraipa"/>
              <w:spacing w:after="0" w:line="240" w:lineRule="auto"/>
              <w:ind w:left="0"/>
              <w:rPr>
                <w:rFonts w:ascii="Times New Roman" w:hAnsi="Times New Roman"/>
                <w:sz w:val="24"/>
                <w:szCs w:val="24"/>
              </w:rPr>
            </w:pPr>
            <w:r w:rsidRPr="005B25D1">
              <w:rPr>
                <w:rFonts w:ascii="Times New Roman" w:hAnsi="Times New Roman"/>
                <w:sz w:val="24"/>
                <w:szCs w:val="24"/>
              </w:rPr>
              <w:t>Mokinio krepšelis</w:t>
            </w:r>
          </w:p>
        </w:tc>
        <w:tc>
          <w:tcPr>
            <w:tcW w:w="2522" w:type="dxa"/>
          </w:tcPr>
          <w:p w:rsidR="00AF5788" w:rsidRPr="005B25D1"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512,6</w:t>
            </w:r>
          </w:p>
        </w:tc>
      </w:tr>
      <w:tr w:rsidR="00AF5788" w:rsidRPr="005B25D1" w:rsidTr="008A7EAF">
        <w:trPr>
          <w:trHeight w:val="280"/>
        </w:trPr>
        <w:tc>
          <w:tcPr>
            <w:tcW w:w="3974" w:type="dxa"/>
          </w:tcPr>
          <w:p w:rsidR="00AF5788" w:rsidRPr="005B25D1" w:rsidRDefault="00AF5788" w:rsidP="008A7EAF">
            <w:pPr>
              <w:pStyle w:val="Sraopastraipa"/>
              <w:spacing w:after="0" w:line="240" w:lineRule="auto"/>
              <w:ind w:left="0"/>
              <w:rPr>
                <w:rFonts w:ascii="Times New Roman" w:hAnsi="Times New Roman"/>
                <w:sz w:val="24"/>
                <w:szCs w:val="24"/>
              </w:rPr>
            </w:pPr>
            <w:r w:rsidRPr="005B25D1">
              <w:rPr>
                <w:rFonts w:ascii="Times New Roman" w:hAnsi="Times New Roman"/>
                <w:sz w:val="24"/>
                <w:szCs w:val="24"/>
              </w:rPr>
              <w:t>Nemokamas maitinimas</w:t>
            </w:r>
          </w:p>
        </w:tc>
        <w:tc>
          <w:tcPr>
            <w:tcW w:w="2522" w:type="dxa"/>
          </w:tcPr>
          <w:p w:rsidR="00AF5788" w:rsidRPr="005B25D1"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 xml:space="preserve">   24,7</w:t>
            </w:r>
          </w:p>
        </w:tc>
      </w:tr>
      <w:tr w:rsidR="00AF5788" w:rsidRPr="005B25D1" w:rsidTr="008A7EAF">
        <w:trPr>
          <w:trHeight w:val="530"/>
        </w:trPr>
        <w:tc>
          <w:tcPr>
            <w:tcW w:w="3974" w:type="dxa"/>
          </w:tcPr>
          <w:p w:rsidR="00AF5788" w:rsidRPr="005B25D1" w:rsidRDefault="00AF5788" w:rsidP="008A7EAF">
            <w:pPr>
              <w:pStyle w:val="Sraopastraipa"/>
              <w:spacing w:after="0" w:line="240" w:lineRule="auto"/>
              <w:ind w:left="0"/>
              <w:rPr>
                <w:rFonts w:ascii="Times New Roman" w:hAnsi="Times New Roman"/>
                <w:sz w:val="24"/>
                <w:szCs w:val="24"/>
              </w:rPr>
            </w:pPr>
            <w:r w:rsidRPr="005B25D1">
              <w:rPr>
                <w:rFonts w:ascii="Times New Roman" w:hAnsi="Times New Roman"/>
                <w:sz w:val="24"/>
                <w:szCs w:val="24"/>
              </w:rPr>
              <w:t>Papildomai gautas finansavimas (20034 mokymo aplinkai)</w:t>
            </w:r>
          </w:p>
        </w:tc>
        <w:tc>
          <w:tcPr>
            <w:tcW w:w="2522" w:type="dxa"/>
          </w:tcPr>
          <w:p w:rsidR="00AF5788" w:rsidRPr="005B25D1"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 xml:space="preserve">     1,4</w:t>
            </w:r>
          </w:p>
        </w:tc>
      </w:tr>
      <w:tr w:rsidR="00AF5788" w:rsidRPr="005B25D1" w:rsidTr="008A7EAF">
        <w:trPr>
          <w:trHeight w:val="383"/>
        </w:trPr>
        <w:tc>
          <w:tcPr>
            <w:tcW w:w="3974" w:type="dxa"/>
          </w:tcPr>
          <w:p w:rsidR="00AF5788" w:rsidRPr="005B25D1" w:rsidRDefault="00AF5788" w:rsidP="008A7EAF">
            <w:pPr>
              <w:pStyle w:val="Sraopastraipa"/>
              <w:spacing w:after="0" w:line="240" w:lineRule="auto"/>
              <w:ind w:left="0"/>
              <w:rPr>
                <w:rFonts w:ascii="Times New Roman" w:hAnsi="Times New Roman"/>
                <w:sz w:val="24"/>
                <w:szCs w:val="24"/>
              </w:rPr>
            </w:pPr>
            <w:r w:rsidRPr="005B25D1">
              <w:rPr>
                <w:rFonts w:ascii="Times New Roman" w:hAnsi="Times New Roman"/>
                <w:sz w:val="24"/>
                <w:szCs w:val="24"/>
              </w:rPr>
              <w:t>Papildomai gautas finansavimas 20031</w:t>
            </w:r>
          </w:p>
        </w:tc>
        <w:tc>
          <w:tcPr>
            <w:tcW w:w="2522" w:type="dxa"/>
          </w:tcPr>
          <w:p w:rsidR="00AF5788" w:rsidRPr="005B25D1"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 xml:space="preserve">  5,5</w:t>
            </w:r>
          </w:p>
        </w:tc>
      </w:tr>
      <w:tr w:rsidR="00AF5788" w:rsidRPr="005B25D1" w:rsidTr="008A7EAF">
        <w:trPr>
          <w:trHeight w:val="275"/>
        </w:trPr>
        <w:tc>
          <w:tcPr>
            <w:tcW w:w="3974" w:type="dxa"/>
          </w:tcPr>
          <w:p w:rsidR="00AF5788" w:rsidRPr="005B25D1" w:rsidRDefault="00AF5788" w:rsidP="008A7EAF">
            <w:pPr>
              <w:pStyle w:val="Sraopastraipa"/>
              <w:spacing w:after="0" w:line="240" w:lineRule="auto"/>
              <w:ind w:left="0"/>
              <w:rPr>
                <w:rFonts w:ascii="Times New Roman" w:hAnsi="Times New Roman"/>
                <w:sz w:val="24"/>
                <w:szCs w:val="24"/>
              </w:rPr>
            </w:pPr>
            <w:r w:rsidRPr="005B25D1">
              <w:rPr>
                <w:rFonts w:ascii="Times New Roman" w:hAnsi="Times New Roman"/>
                <w:sz w:val="24"/>
                <w:szCs w:val="24"/>
              </w:rPr>
              <w:t>Dotacijos 203 (mokymo aplinkai)</w:t>
            </w:r>
          </w:p>
        </w:tc>
        <w:tc>
          <w:tcPr>
            <w:tcW w:w="2522" w:type="dxa"/>
          </w:tcPr>
          <w:p w:rsidR="00AF5788" w:rsidRPr="005B25D1"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 xml:space="preserve">  9,1</w:t>
            </w:r>
          </w:p>
        </w:tc>
      </w:tr>
    </w:tbl>
    <w:p w:rsidR="00AF5788" w:rsidRDefault="00AF5788" w:rsidP="00AF5788">
      <w:pPr>
        <w:pStyle w:val="Sraopastraipa"/>
        <w:ind w:left="0"/>
        <w:rPr>
          <w:rFonts w:ascii="Times New Roman" w:hAnsi="Times New Roman"/>
          <w:b/>
          <w:sz w:val="24"/>
          <w:szCs w:val="24"/>
        </w:rPr>
      </w:pPr>
    </w:p>
    <w:p w:rsidR="00D82E88" w:rsidRDefault="00D82E88" w:rsidP="00AF5788">
      <w:pPr>
        <w:pStyle w:val="Sraopastraipa"/>
        <w:tabs>
          <w:tab w:val="left" w:pos="2127"/>
        </w:tabs>
        <w:ind w:left="0"/>
        <w:rPr>
          <w:rFonts w:ascii="Times New Roman" w:hAnsi="Times New Roman"/>
          <w:b/>
          <w:sz w:val="24"/>
          <w:szCs w:val="24"/>
        </w:rPr>
      </w:pPr>
    </w:p>
    <w:p w:rsidR="00AF5788" w:rsidRPr="00D82E88" w:rsidRDefault="00AF5788" w:rsidP="00AF5788">
      <w:pPr>
        <w:pStyle w:val="Sraopastraipa"/>
        <w:tabs>
          <w:tab w:val="left" w:pos="2127"/>
        </w:tabs>
        <w:ind w:left="0"/>
        <w:rPr>
          <w:rFonts w:ascii="Times New Roman" w:hAnsi="Times New Roman"/>
          <w:b/>
          <w:sz w:val="24"/>
          <w:szCs w:val="24"/>
        </w:rPr>
      </w:pPr>
      <w:r w:rsidRPr="00D82E88">
        <w:rPr>
          <w:rFonts w:ascii="Times New Roman" w:hAnsi="Times New Roman"/>
          <w:b/>
          <w:sz w:val="24"/>
          <w:szCs w:val="24"/>
        </w:rPr>
        <w:lastRenderedPageBreak/>
        <w:t>4. INFORMACIJA APIE ĮSTAIGOS TURTĄ IR JO BŪKLĘ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1"/>
        <w:gridCol w:w="5490"/>
        <w:gridCol w:w="4361"/>
      </w:tblGrid>
      <w:tr w:rsidR="00AF5788" w:rsidRPr="005B25D1" w:rsidTr="008A7EAF">
        <w:trPr>
          <w:trHeight w:val="837"/>
        </w:trPr>
        <w:tc>
          <w:tcPr>
            <w:tcW w:w="4891" w:type="dxa"/>
          </w:tcPr>
          <w:p w:rsidR="00AF5788" w:rsidRPr="005B25D1"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2017-12-</w:t>
            </w:r>
            <w:r w:rsidRPr="005B25D1">
              <w:rPr>
                <w:rFonts w:ascii="Times New Roman" w:hAnsi="Times New Roman"/>
                <w:sz w:val="24"/>
                <w:szCs w:val="24"/>
              </w:rPr>
              <w:t xml:space="preserve">31 </w:t>
            </w:r>
          </w:p>
          <w:p w:rsidR="00AF5788" w:rsidRPr="005B25D1" w:rsidRDefault="00AF5788" w:rsidP="008A7EAF">
            <w:pPr>
              <w:pStyle w:val="Sraopastraipa"/>
              <w:spacing w:after="0" w:line="240" w:lineRule="auto"/>
              <w:ind w:left="0"/>
              <w:rPr>
                <w:rFonts w:ascii="Times New Roman" w:hAnsi="Times New Roman"/>
                <w:b/>
                <w:sz w:val="24"/>
                <w:szCs w:val="24"/>
              </w:rPr>
            </w:pPr>
            <w:r w:rsidRPr="005B25D1">
              <w:rPr>
                <w:rFonts w:ascii="Times New Roman" w:hAnsi="Times New Roman"/>
                <w:sz w:val="24"/>
                <w:szCs w:val="24"/>
              </w:rPr>
              <w:t xml:space="preserve">ilgalaikio materialiojo ir ilgalaikio nematerialiojo turto įsigijimo savikaina </w:t>
            </w:r>
            <w:proofErr w:type="spellStart"/>
            <w:r w:rsidRPr="005B25D1">
              <w:rPr>
                <w:rFonts w:ascii="Times New Roman" w:hAnsi="Times New Roman"/>
                <w:sz w:val="24"/>
                <w:szCs w:val="24"/>
              </w:rPr>
              <w:t>Eur</w:t>
            </w:r>
            <w:proofErr w:type="spellEnd"/>
          </w:p>
        </w:tc>
        <w:tc>
          <w:tcPr>
            <w:tcW w:w="5490" w:type="dxa"/>
          </w:tcPr>
          <w:p w:rsidR="00AF5788" w:rsidRPr="005B25D1"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2017-12-</w:t>
            </w:r>
            <w:r w:rsidRPr="005B25D1">
              <w:rPr>
                <w:rFonts w:ascii="Times New Roman" w:hAnsi="Times New Roman"/>
                <w:sz w:val="24"/>
                <w:szCs w:val="24"/>
              </w:rPr>
              <w:t>31</w:t>
            </w:r>
          </w:p>
          <w:p w:rsidR="00AF5788" w:rsidRPr="005B25D1" w:rsidRDefault="00AF5788" w:rsidP="008A7EAF">
            <w:pPr>
              <w:pStyle w:val="Sraopastraipa"/>
              <w:spacing w:after="0" w:line="240" w:lineRule="auto"/>
              <w:ind w:left="0"/>
              <w:rPr>
                <w:rFonts w:ascii="Times New Roman" w:hAnsi="Times New Roman"/>
                <w:b/>
                <w:sz w:val="24"/>
                <w:szCs w:val="24"/>
              </w:rPr>
            </w:pPr>
            <w:r w:rsidRPr="005B25D1">
              <w:rPr>
                <w:rFonts w:ascii="Times New Roman" w:hAnsi="Times New Roman"/>
                <w:sz w:val="24"/>
                <w:szCs w:val="24"/>
              </w:rPr>
              <w:t>Naudojamo įstaigos veikloje materialaus ilga</w:t>
            </w:r>
            <w:r>
              <w:rPr>
                <w:rFonts w:ascii="Times New Roman" w:hAnsi="Times New Roman"/>
                <w:sz w:val="24"/>
                <w:szCs w:val="24"/>
              </w:rPr>
              <w:t xml:space="preserve">laikio turto likutinė vertė </w:t>
            </w:r>
            <w:proofErr w:type="spellStart"/>
            <w:r>
              <w:rPr>
                <w:rFonts w:ascii="Times New Roman" w:hAnsi="Times New Roman"/>
                <w:sz w:val="24"/>
                <w:szCs w:val="24"/>
              </w:rPr>
              <w:t>Eur</w:t>
            </w:r>
            <w:proofErr w:type="spellEnd"/>
          </w:p>
        </w:tc>
        <w:tc>
          <w:tcPr>
            <w:tcW w:w="4361" w:type="dxa"/>
          </w:tcPr>
          <w:p w:rsidR="00AF5788" w:rsidRPr="005B25D1"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2017-12-</w:t>
            </w:r>
            <w:r w:rsidRPr="005B25D1">
              <w:rPr>
                <w:rFonts w:ascii="Times New Roman" w:hAnsi="Times New Roman"/>
                <w:sz w:val="24"/>
                <w:szCs w:val="24"/>
              </w:rPr>
              <w:t>31</w:t>
            </w:r>
          </w:p>
          <w:p w:rsidR="00AF5788" w:rsidRPr="005B25D1" w:rsidRDefault="00AF5788" w:rsidP="008A7EAF">
            <w:pPr>
              <w:pStyle w:val="Sraopastraipa"/>
              <w:spacing w:after="0" w:line="240" w:lineRule="auto"/>
              <w:ind w:left="0"/>
              <w:rPr>
                <w:rFonts w:ascii="Times New Roman" w:hAnsi="Times New Roman"/>
                <w:b/>
                <w:sz w:val="24"/>
                <w:szCs w:val="24"/>
              </w:rPr>
            </w:pPr>
            <w:r w:rsidRPr="005B25D1">
              <w:rPr>
                <w:rFonts w:ascii="Times New Roman" w:hAnsi="Times New Roman"/>
                <w:sz w:val="24"/>
                <w:szCs w:val="24"/>
              </w:rPr>
              <w:t xml:space="preserve">Visiškai amortizuoto, tačiau vis dar naudojamo turto įsigijimo savikaina </w:t>
            </w:r>
            <w:proofErr w:type="spellStart"/>
            <w:r w:rsidRPr="005B25D1">
              <w:rPr>
                <w:rFonts w:ascii="Times New Roman" w:hAnsi="Times New Roman"/>
                <w:sz w:val="24"/>
                <w:szCs w:val="24"/>
              </w:rPr>
              <w:t>Eur</w:t>
            </w:r>
            <w:proofErr w:type="spellEnd"/>
            <w:r w:rsidRPr="005B25D1">
              <w:rPr>
                <w:rFonts w:ascii="Times New Roman" w:hAnsi="Times New Roman"/>
                <w:sz w:val="24"/>
                <w:szCs w:val="24"/>
              </w:rPr>
              <w:t>.</w:t>
            </w:r>
          </w:p>
        </w:tc>
      </w:tr>
      <w:tr w:rsidR="00AF5788" w:rsidRPr="005B25D1" w:rsidTr="008A7EAF">
        <w:trPr>
          <w:trHeight w:val="291"/>
        </w:trPr>
        <w:tc>
          <w:tcPr>
            <w:tcW w:w="4891" w:type="dxa"/>
          </w:tcPr>
          <w:p w:rsidR="00AF5788" w:rsidRPr="005B25D1" w:rsidRDefault="00AF5788" w:rsidP="008A7EAF">
            <w:pPr>
              <w:pStyle w:val="Sraopastraipa"/>
              <w:spacing w:after="0" w:line="240" w:lineRule="auto"/>
              <w:ind w:left="0"/>
              <w:jc w:val="center"/>
              <w:rPr>
                <w:rFonts w:ascii="Times New Roman" w:hAnsi="Times New Roman"/>
                <w:sz w:val="24"/>
                <w:szCs w:val="24"/>
              </w:rPr>
            </w:pPr>
            <w:r>
              <w:rPr>
                <w:rFonts w:ascii="Times New Roman" w:hAnsi="Times New Roman"/>
                <w:sz w:val="24"/>
                <w:szCs w:val="24"/>
              </w:rPr>
              <w:t>1130215</w:t>
            </w:r>
          </w:p>
        </w:tc>
        <w:tc>
          <w:tcPr>
            <w:tcW w:w="5490" w:type="dxa"/>
          </w:tcPr>
          <w:p w:rsidR="00AF5788" w:rsidRPr="005B25D1"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624255</w:t>
            </w:r>
          </w:p>
        </w:tc>
        <w:tc>
          <w:tcPr>
            <w:tcW w:w="4361" w:type="dxa"/>
          </w:tcPr>
          <w:p w:rsidR="00AF5788" w:rsidRPr="005B25D1" w:rsidRDefault="00AF5788" w:rsidP="008A7EAF">
            <w:pPr>
              <w:pStyle w:val="Sraopastraipa"/>
              <w:spacing w:after="0" w:line="240" w:lineRule="auto"/>
              <w:ind w:left="0"/>
              <w:rPr>
                <w:rFonts w:ascii="Times New Roman" w:hAnsi="Times New Roman"/>
                <w:sz w:val="24"/>
                <w:szCs w:val="24"/>
              </w:rPr>
            </w:pPr>
            <w:r w:rsidRPr="005B25D1">
              <w:rPr>
                <w:rFonts w:ascii="Times New Roman" w:hAnsi="Times New Roman"/>
                <w:sz w:val="24"/>
                <w:szCs w:val="24"/>
              </w:rPr>
              <w:t>331973,51</w:t>
            </w:r>
          </w:p>
        </w:tc>
      </w:tr>
      <w:tr w:rsidR="00AF5788" w:rsidRPr="005B25D1" w:rsidTr="008A7EAF">
        <w:trPr>
          <w:trHeight w:val="306"/>
        </w:trPr>
        <w:tc>
          <w:tcPr>
            <w:tcW w:w="4891" w:type="dxa"/>
          </w:tcPr>
          <w:p w:rsidR="00AF5788" w:rsidRPr="005B25D1" w:rsidRDefault="00AF5788" w:rsidP="008A7EAF">
            <w:pPr>
              <w:pStyle w:val="Sraopastraipa"/>
              <w:spacing w:after="0" w:line="240" w:lineRule="auto"/>
              <w:ind w:left="0"/>
              <w:jc w:val="center"/>
              <w:rPr>
                <w:rFonts w:ascii="Times New Roman" w:hAnsi="Times New Roman"/>
                <w:sz w:val="24"/>
                <w:szCs w:val="24"/>
              </w:rPr>
            </w:pPr>
          </w:p>
        </w:tc>
        <w:tc>
          <w:tcPr>
            <w:tcW w:w="5490" w:type="dxa"/>
          </w:tcPr>
          <w:p w:rsidR="00AF5788" w:rsidRPr="005B25D1" w:rsidRDefault="00AF5788" w:rsidP="008A7EAF">
            <w:pPr>
              <w:pStyle w:val="Sraopastraipa"/>
              <w:spacing w:after="0" w:line="240" w:lineRule="auto"/>
              <w:ind w:left="0"/>
              <w:rPr>
                <w:rFonts w:ascii="Times New Roman" w:hAnsi="Times New Roman"/>
                <w:bCs/>
                <w:sz w:val="24"/>
                <w:szCs w:val="24"/>
              </w:rPr>
            </w:pPr>
            <w:r w:rsidRPr="005B25D1">
              <w:rPr>
                <w:rFonts w:ascii="Times New Roman" w:hAnsi="Times New Roman"/>
                <w:bCs/>
                <w:sz w:val="24"/>
                <w:szCs w:val="24"/>
              </w:rPr>
              <w:t xml:space="preserve">Pastatai </w:t>
            </w:r>
            <w:r>
              <w:rPr>
                <w:rFonts w:ascii="Times New Roman" w:hAnsi="Times New Roman"/>
                <w:bCs/>
                <w:sz w:val="24"/>
                <w:szCs w:val="24"/>
              </w:rPr>
              <w:t>- 483394</w:t>
            </w:r>
          </w:p>
        </w:tc>
        <w:tc>
          <w:tcPr>
            <w:tcW w:w="4361" w:type="dxa"/>
          </w:tcPr>
          <w:p w:rsidR="00AF5788" w:rsidRPr="005B25D1" w:rsidRDefault="00AF5788" w:rsidP="008A7EAF">
            <w:pPr>
              <w:pStyle w:val="Sraopastraipa"/>
              <w:spacing w:after="0" w:line="240" w:lineRule="auto"/>
              <w:ind w:left="0"/>
              <w:rPr>
                <w:rFonts w:ascii="Times New Roman" w:hAnsi="Times New Roman"/>
                <w:b/>
                <w:sz w:val="24"/>
                <w:szCs w:val="24"/>
              </w:rPr>
            </w:pPr>
          </w:p>
        </w:tc>
      </w:tr>
      <w:tr w:rsidR="00AF5788" w:rsidRPr="005B25D1" w:rsidTr="008A7EAF">
        <w:trPr>
          <w:trHeight w:val="291"/>
        </w:trPr>
        <w:tc>
          <w:tcPr>
            <w:tcW w:w="4891" w:type="dxa"/>
          </w:tcPr>
          <w:p w:rsidR="00AF5788" w:rsidRPr="005B25D1" w:rsidRDefault="00AF5788" w:rsidP="008A7EAF">
            <w:pPr>
              <w:pStyle w:val="Sraopastraipa"/>
              <w:spacing w:after="0" w:line="240" w:lineRule="auto"/>
              <w:ind w:left="0"/>
              <w:jc w:val="center"/>
              <w:rPr>
                <w:rFonts w:ascii="Times New Roman" w:hAnsi="Times New Roman"/>
                <w:sz w:val="24"/>
                <w:szCs w:val="24"/>
              </w:rPr>
            </w:pPr>
          </w:p>
        </w:tc>
        <w:tc>
          <w:tcPr>
            <w:tcW w:w="5490" w:type="dxa"/>
          </w:tcPr>
          <w:p w:rsidR="00AF5788" w:rsidRPr="005B25D1" w:rsidRDefault="00AF5788" w:rsidP="008A7EAF">
            <w:pPr>
              <w:spacing w:after="0" w:line="240" w:lineRule="auto"/>
              <w:rPr>
                <w:rStyle w:val="Antrat3Diagrama"/>
                <w:rFonts w:ascii="Times New Roman" w:eastAsia="Calibri" w:hAnsi="Times New Roman"/>
                <w:bCs/>
                <w:color w:val="auto"/>
              </w:rPr>
            </w:pPr>
            <w:r w:rsidRPr="005B25D1">
              <w:rPr>
                <w:rStyle w:val="Antrat3Diagrama"/>
                <w:rFonts w:ascii="Times New Roman" w:eastAsia="Calibri" w:hAnsi="Times New Roman"/>
                <w:bCs/>
                <w:color w:val="auto"/>
              </w:rPr>
              <w:t>Baldai ir biuro įranga</w:t>
            </w:r>
            <w:r>
              <w:rPr>
                <w:rStyle w:val="Antrat3Diagrama"/>
                <w:rFonts w:ascii="Times New Roman" w:eastAsia="Calibri" w:hAnsi="Times New Roman"/>
                <w:bCs/>
                <w:color w:val="auto"/>
              </w:rPr>
              <w:t xml:space="preserve"> - 33260</w:t>
            </w:r>
          </w:p>
        </w:tc>
        <w:tc>
          <w:tcPr>
            <w:tcW w:w="4361" w:type="dxa"/>
          </w:tcPr>
          <w:p w:rsidR="00AF5788" w:rsidRPr="005B25D1" w:rsidRDefault="00AF5788" w:rsidP="008A7EAF">
            <w:pPr>
              <w:pStyle w:val="Sraopastraipa"/>
              <w:spacing w:after="0" w:line="240" w:lineRule="auto"/>
              <w:ind w:left="0"/>
              <w:rPr>
                <w:rFonts w:ascii="Times New Roman" w:hAnsi="Times New Roman"/>
                <w:b/>
                <w:sz w:val="24"/>
                <w:szCs w:val="24"/>
              </w:rPr>
            </w:pPr>
          </w:p>
        </w:tc>
      </w:tr>
      <w:tr w:rsidR="00AF5788" w:rsidRPr="005B25D1" w:rsidTr="008A7EAF">
        <w:trPr>
          <w:trHeight w:val="280"/>
        </w:trPr>
        <w:tc>
          <w:tcPr>
            <w:tcW w:w="4891" w:type="dxa"/>
          </w:tcPr>
          <w:p w:rsidR="00AF5788" w:rsidRPr="005B25D1" w:rsidRDefault="00AF5788" w:rsidP="008A7EAF">
            <w:pPr>
              <w:pStyle w:val="Sraopastraipa"/>
              <w:spacing w:after="0" w:line="240" w:lineRule="auto"/>
              <w:ind w:left="0"/>
              <w:jc w:val="center"/>
              <w:rPr>
                <w:rFonts w:ascii="Times New Roman" w:hAnsi="Times New Roman"/>
                <w:sz w:val="24"/>
                <w:szCs w:val="24"/>
              </w:rPr>
            </w:pPr>
          </w:p>
        </w:tc>
        <w:tc>
          <w:tcPr>
            <w:tcW w:w="5490" w:type="dxa"/>
          </w:tcPr>
          <w:p w:rsidR="00AF5788" w:rsidRPr="005B25D1" w:rsidRDefault="00AF5788" w:rsidP="008A7EAF">
            <w:pPr>
              <w:spacing w:after="0" w:line="240" w:lineRule="auto"/>
              <w:rPr>
                <w:rStyle w:val="Antrat3Diagrama"/>
                <w:rFonts w:ascii="Times New Roman" w:eastAsia="Calibri" w:hAnsi="Times New Roman"/>
                <w:bCs/>
                <w:color w:val="auto"/>
              </w:rPr>
            </w:pPr>
            <w:r>
              <w:rPr>
                <w:rStyle w:val="Antrat3Diagrama"/>
                <w:rFonts w:ascii="Times New Roman" w:eastAsia="Calibri" w:hAnsi="Times New Roman"/>
                <w:bCs/>
                <w:color w:val="auto"/>
              </w:rPr>
              <w:t>Kitas ilgalaikis materialusis turtas - 107601</w:t>
            </w:r>
          </w:p>
        </w:tc>
        <w:tc>
          <w:tcPr>
            <w:tcW w:w="4361" w:type="dxa"/>
          </w:tcPr>
          <w:p w:rsidR="00AF5788" w:rsidRPr="005B25D1" w:rsidRDefault="00AF5788" w:rsidP="008A7EAF">
            <w:pPr>
              <w:pStyle w:val="Sraopastraipa"/>
              <w:spacing w:after="0" w:line="240" w:lineRule="auto"/>
              <w:ind w:left="0"/>
              <w:rPr>
                <w:rFonts w:ascii="Times New Roman" w:hAnsi="Times New Roman"/>
                <w:b/>
                <w:sz w:val="24"/>
                <w:szCs w:val="24"/>
              </w:rPr>
            </w:pPr>
          </w:p>
        </w:tc>
      </w:tr>
    </w:tbl>
    <w:p w:rsidR="00AF5788" w:rsidRDefault="00AF5788" w:rsidP="00AF5788">
      <w:pPr>
        <w:pStyle w:val="Sraopastraipa"/>
        <w:ind w:left="0"/>
        <w:rPr>
          <w:rFonts w:ascii="Times New Roman" w:hAnsi="Times New Roman"/>
          <w:b/>
          <w:sz w:val="24"/>
          <w:szCs w:val="24"/>
        </w:rPr>
      </w:pPr>
    </w:p>
    <w:p w:rsidR="00AF5788" w:rsidRPr="00D82E88" w:rsidRDefault="00AF5788" w:rsidP="00AF5788">
      <w:pPr>
        <w:pStyle w:val="Sraopastraipa"/>
        <w:ind w:left="0"/>
        <w:rPr>
          <w:rFonts w:ascii="Times New Roman" w:hAnsi="Times New Roman"/>
          <w:b/>
          <w:sz w:val="24"/>
          <w:szCs w:val="24"/>
        </w:rPr>
      </w:pPr>
      <w:r w:rsidRPr="00D82E88">
        <w:rPr>
          <w:rFonts w:ascii="Times New Roman" w:hAnsi="Times New Roman"/>
          <w:b/>
          <w:sz w:val="24"/>
          <w:szCs w:val="24"/>
        </w:rPr>
        <w:t>5. INFORMACIJA APIE ĮSTAIGOJE ATLIKTUS PATIKRINIMUS, JŲ IŠVADAS, REKOMENDACIJŲ VYKDYMO PLANUS, REKOMENDACIJŲ VYKDYMĄ</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2552"/>
        <w:gridCol w:w="3402"/>
        <w:gridCol w:w="4819"/>
      </w:tblGrid>
      <w:tr w:rsidR="00AF5788" w:rsidRPr="00EB7BE2" w:rsidTr="008A7EAF">
        <w:trPr>
          <w:trHeight w:val="274"/>
        </w:trPr>
        <w:tc>
          <w:tcPr>
            <w:tcW w:w="3969" w:type="dxa"/>
          </w:tcPr>
          <w:p w:rsidR="00AF5788" w:rsidRPr="00EB7BE2" w:rsidRDefault="00AF5788" w:rsidP="008A7EAF">
            <w:pPr>
              <w:pStyle w:val="Sraopastraipa"/>
              <w:spacing w:after="0" w:line="240" w:lineRule="auto"/>
              <w:ind w:left="0"/>
              <w:rPr>
                <w:rFonts w:ascii="Times New Roman" w:hAnsi="Times New Roman"/>
                <w:sz w:val="24"/>
                <w:szCs w:val="24"/>
              </w:rPr>
            </w:pPr>
            <w:r w:rsidRPr="00EB7BE2">
              <w:rPr>
                <w:rFonts w:ascii="Times New Roman" w:hAnsi="Times New Roman"/>
                <w:sz w:val="24"/>
                <w:szCs w:val="24"/>
              </w:rPr>
              <w:t>Patikros sritis (objektas)</w:t>
            </w:r>
          </w:p>
        </w:tc>
        <w:tc>
          <w:tcPr>
            <w:tcW w:w="2552" w:type="dxa"/>
          </w:tcPr>
          <w:p w:rsidR="00AF5788" w:rsidRPr="00EB7BE2" w:rsidRDefault="00AF5788" w:rsidP="008A7EAF">
            <w:pPr>
              <w:pStyle w:val="Sraopastraipa"/>
              <w:spacing w:after="0" w:line="240" w:lineRule="auto"/>
              <w:ind w:left="0"/>
              <w:rPr>
                <w:rFonts w:ascii="Times New Roman" w:hAnsi="Times New Roman"/>
                <w:sz w:val="24"/>
                <w:szCs w:val="24"/>
              </w:rPr>
            </w:pPr>
            <w:r w:rsidRPr="00EB7BE2">
              <w:rPr>
                <w:rFonts w:ascii="Times New Roman" w:hAnsi="Times New Roman"/>
                <w:sz w:val="24"/>
                <w:szCs w:val="24"/>
              </w:rPr>
              <w:t>Kas atliko</w:t>
            </w:r>
          </w:p>
        </w:tc>
        <w:tc>
          <w:tcPr>
            <w:tcW w:w="3402" w:type="dxa"/>
          </w:tcPr>
          <w:p w:rsidR="00AF5788" w:rsidRPr="00EB7BE2" w:rsidRDefault="00AF5788" w:rsidP="008A7EAF">
            <w:pPr>
              <w:pStyle w:val="Sraopastraipa"/>
              <w:spacing w:after="0" w:line="240" w:lineRule="auto"/>
              <w:ind w:left="0"/>
              <w:rPr>
                <w:rFonts w:ascii="Times New Roman" w:hAnsi="Times New Roman"/>
                <w:sz w:val="24"/>
                <w:szCs w:val="24"/>
              </w:rPr>
            </w:pPr>
            <w:r w:rsidRPr="00EB7BE2">
              <w:rPr>
                <w:rFonts w:ascii="Times New Roman" w:hAnsi="Times New Roman"/>
                <w:sz w:val="24"/>
                <w:szCs w:val="24"/>
              </w:rPr>
              <w:t>Teiktos rekomendacijos</w:t>
            </w:r>
          </w:p>
        </w:tc>
        <w:tc>
          <w:tcPr>
            <w:tcW w:w="4819" w:type="dxa"/>
          </w:tcPr>
          <w:p w:rsidR="00AF5788" w:rsidRPr="00EB7BE2" w:rsidRDefault="00AF5788" w:rsidP="008A7EAF">
            <w:pPr>
              <w:pStyle w:val="Sraopastraipa"/>
              <w:spacing w:after="0" w:line="240" w:lineRule="auto"/>
              <w:ind w:left="0"/>
              <w:rPr>
                <w:rFonts w:ascii="Times New Roman" w:hAnsi="Times New Roman"/>
                <w:sz w:val="24"/>
                <w:szCs w:val="24"/>
              </w:rPr>
            </w:pPr>
            <w:r w:rsidRPr="00EB7BE2">
              <w:rPr>
                <w:rFonts w:ascii="Times New Roman" w:hAnsi="Times New Roman"/>
                <w:sz w:val="24"/>
                <w:szCs w:val="24"/>
              </w:rPr>
              <w:t>Rekomendacijų įvykdymas</w:t>
            </w:r>
          </w:p>
        </w:tc>
      </w:tr>
      <w:tr w:rsidR="00AF5788" w:rsidRPr="00EB7BE2" w:rsidTr="008A7EAF">
        <w:trPr>
          <w:trHeight w:val="700"/>
        </w:trPr>
        <w:tc>
          <w:tcPr>
            <w:tcW w:w="3969" w:type="dxa"/>
          </w:tcPr>
          <w:p w:rsidR="00AF5788" w:rsidRPr="00EB7BE2" w:rsidRDefault="00AF5788" w:rsidP="008A7EAF">
            <w:pPr>
              <w:pStyle w:val="Sraopastraipa"/>
              <w:spacing w:after="0" w:line="240" w:lineRule="auto"/>
              <w:ind w:left="0"/>
              <w:jc w:val="both"/>
              <w:rPr>
                <w:rFonts w:ascii="Times New Roman" w:hAnsi="Times New Roman"/>
                <w:sz w:val="24"/>
                <w:szCs w:val="24"/>
              </w:rPr>
            </w:pPr>
            <w:r w:rsidRPr="00EB7BE2">
              <w:rPr>
                <w:rFonts w:ascii="Times New Roman" w:hAnsi="Times New Roman"/>
                <w:sz w:val="24"/>
                <w:szCs w:val="24"/>
              </w:rPr>
              <w:t>Mokyklos vadovų veikla siekiant individualios mokinio pažangos</w:t>
            </w:r>
          </w:p>
        </w:tc>
        <w:tc>
          <w:tcPr>
            <w:tcW w:w="2552" w:type="dxa"/>
          </w:tcPr>
          <w:p w:rsidR="00AF5788" w:rsidRPr="00BA2E72" w:rsidRDefault="00AF5788" w:rsidP="008A7EAF">
            <w:pPr>
              <w:pStyle w:val="Sraopastraipa"/>
              <w:spacing w:after="0" w:line="240" w:lineRule="auto"/>
              <w:ind w:left="0"/>
              <w:jc w:val="both"/>
              <w:rPr>
                <w:rFonts w:ascii="Times New Roman" w:hAnsi="Times New Roman"/>
                <w:color w:val="FF0000"/>
                <w:sz w:val="24"/>
                <w:szCs w:val="24"/>
              </w:rPr>
            </w:pPr>
            <w:r w:rsidRPr="00C97AD6">
              <w:rPr>
                <w:rFonts w:ascii="Times New Roman" w:hAnsi="Times New Roman"/>
                <w:sz w:val="24"/>
                <w:szCs w:val="24"/>
              </w:rPr>
              <w:t>Kelmės rajono savivaldybės Švietimo, kultūros ir sporto skyriaus</w:t>
            </w:r>
            <w:r w:rsidRPr="00BA2E72">
              <w:rPr>
                <w:rFonts w:ascii="Times New Roman" w:hAnsi="Times New Roman"/>
                <w:color w:val="00B050"/>
                <w:sz w:val="24"/>
                <w:szCs w:val="24"/>
              </w:rPr>
              <w:t xml:space="preserve"> </w:t>
            </w:r>
            <w:r w:rsidRPr="00EB7BE2">
              <w:rPr>
                <w:rFonts w:ascii="Times New Roman" w:hAnsi="Times New Roman"/>
                <w:sz w:val="24"/>
                <w:szCs w:val="24"/>
              </w:rPr>
              <w:t>specialistai.</w:t>
            </w:r>
          </w:p>
        </w:tc>
        <w:tc>
          <w:tcPr>
            <w:tcW w:w="3402" w:type="dxa"/>
          </w:tcPr>
          <w:p w:rsidR="00AF5788" w:rsidRPr="00EB7BE2" w:rsidRDefault="00AF5788" w:rsidP="008A7EAF">
            <w:pPr>
              <w:pStyle w:val="Sraopastraipa"/>
              <w:spacing w:after="0" w:line="240" w:lineRule="auto"/>
              <w:ind w:left="0"/>
              <w:jc w:val="both"/>
              <w:rPr>
                <w:rFonts w:ascii="Times New Roman" w:hAnsi="Times New Roman"/>
                <w:sz w:val="24"/>
                <w:szCs w:val="24"/>
              </w:rPr>
            </w:pPr>
            <w:r w:rsidRPr="00EB7BE2">
              <w:rPr>
                <w:rFonts w:ascii="Times New Roman" w:hAnsi="Times New Roman"/>
                <w:sz w:val="24"/>
                <w:szCs w:val="24"/>
              </w:rPr>
              <w:t>Patvirtinti progimnazijos strateginį veiklos 2017-2019 metų veiklos planą</w:t>
            </w:r>
          </w:p>
        </w:tc>
        <w:tc>
          <w:tcPr>
            <w:tcW w:w="4819" w:type="dxa"/>
          </w:tcPr>
          <w:p w:rsidR="00AF5788" w:rsidRPr="00EB7BE2" w:rsidRDefault="00AF5788" w:rsidP="008A7EAF">
            <w:pPr>
              <w:pStyle w:val="Sraopastraipa"/>
              <w:spacing w:after="0" w:line="240" w:lineRule="auto"/>
              <w:ind w:left="0"/>
              <w:jc w:val="both"/>
              <w:rPr>
                <w:rFonts w:ascii="Times New Roman" w:hAnsi="Times New Roman"/>
                <w:sz w:val="24"/>
                <w:szCs w:val="24"/>
              </w:rPr>
            </w:pPr>
            <w:r w:rsidRPr="00EB7BE2">
              <w:rPr>
                <w:rFonts w:ascii="Times New Roman" w:hAnsi="Times New Roman"/>
                <w:sz w:val="24"/>
                <w:szCs w:val="24"/>
              </w:rPr>
              <w:t>Progimnazijos strate</w:t>
            </w:r>
            <w:r>
              <w:rPr>
                <w:rFonts w:ascii="Times New Roman" w:hAnsi="Times New Roman"/>
                <w:sz w:val="24"/>
                <w:szCs w:val="24"/>
              </w:rPr>
              <w:t>ginis planas 2017 – 2019 metams</w:t>
            </w:r>
            <w:r w:rsidRPr="00EB7BE2">
              <w:rPr>
                <w:rFonts w:ascii="Times New Roman" w:hAnsi="Times New Roman"/>
                <w:sz w:val="24"/>
                <w:szCs w:val="24"/>
              </w:rPr>
              <w:t xml:space="preserve"> parengtas ir patvirtintas 2017 m. kovo 8 d. įsakymu Nr. D-31</w:t>
            </w:r>
          </w:p>
        </w:tc>
      </w:tr>
      <w:tr w:rsidR="00AF5788" w:rsidRPr="00EB7BE2" w:rsidTr="008A7EAF">
        <w:trPr>
          <w:trHeight w:val="838"/>
        </w:trPr>
        <w:tc>
          <w:tcPr>
            <w:tcW w:w="3969" w:type="dxa"/>
          </w:tcPr>
          <w:p w:rsidR="00AF5788" w:rsidRPr="00EB7BE2" w:rsidRDefault="00AF5788" w:rsidP="008A7EAF">
            <w:pPr>
              <w:pStyle w:val="Sraopastraipa"/>
              <w:spacing w:after="0" w:line="240" w:lineRule="auto"/>
              <w:ind w:left="0"/>
              <w:jc w:val="both"/>
              <w:rPr>
                <w:rFonts w:ascii="Times New Roman" w:hAnsi="Times New Roman"/>
                <w:sz w:val="24"/>
                <w:szCs w:val="24"/>
              </w:rPr>
            </w:pPr>
            <w:r w:rsidRPr="00EB7BE2">
              <w:rPr>
                <w:rFonts w:ascii="Times New Roman" w:hAnsi="Times New Roman"/>
                <w:sz w:val="24"/>
                <w:szCs w:val="24"/>
              </w:rPr>
              <w:t>Nacionalinio visuomenės sveikatos centro prie sveikatos apsaugos ministerijos Šiaulių departamento Kelmės skyriaus  grįžtamoji kontrolė įvertinti ar nustatyti trūkumai pašalinti.</w:t>
            </w:r>
          </w:p>
        </w:tc>
        <w:tc>
          <w:tcPr>
            <w:tcW w:w="2552" w:type="dxa"/>
          </w:tcPr>
          <w:p w:rsidR="00AF5788" w:rsidRPr="00EB7BE2" w:rsidRDefault="00AF5788" w:rsidP="008A7EAF">
            <w:pPr>
              <w:pStyle w:val="Sraopastraipa"/>
              <w:spacing w:after="0" w:line="240" w:lineRule="auto"/>
              <w:ind w:left="0"/>
              <w:jc w:val="both"/>
              <w:rPr>
                <w:rFonts w:ascii="Times New Roman" w:hAnsi="Times New Roman"/>
                <w:sz w:val="24"/>
                <w:szCs w:val="24"/>
              </w:rPr>
            </w:pPr>
            <w:r w:rsidRPr="00C97AD6">
              <w:rPr>
                <w:rFonts w:ascii="Times New Roman" w:hAnsi="Times New Roman"/>
                <w:sz w:val="24"/>
                <w:szCs w:val="24"/>
              </w:rPr>
              <w:t>NVSC  prie</w:t>
            </w:r>
            <w:r w:rsidRPr="00EB7BE2">
              <w:rPr>
                <w:rFonts w:ascii="Times New Roman" w:hAnsi="Times New Roman"/>
                <w:sz w:val="24"/>
                <w:szCs w:val="24"/>
              </w:rPr>
              <w:t xml:space="preserve"> sveikatos apsaugos ministerijos Šiaulių departamento Kelmės skyriaus  vyriausioji specialistė L.</w:t>
            </w:r>
            <w:r>
              <w:rPr>
                <w:rFonts w:ascii="Times New Roman" w:hAnsi="Times New Roman"/>
                <w:sz w:val="24"/>
                <w:szCs w:val="24"/>
              </w:rPr>
              <w:t xml:space="preserve"> </w:t>
            </w:r>
            <w:proofErr w:type="spellStart"/>
            <w:r w:rsidRPr="00EB7BE2">
              <w:rPr>
                <w:rFonts w:ascii="Times New Roman" w:hAnsi="Times New Roman"/>
                <w:sz w:val="24"/>
                <w:szCs w:val="24"/>
              </w:rPr>
              <w:t>Andrulienė</w:t>
            </w:r>
            <w:proofErr w:type="spellEnd"/>
          </w:p>
        </w:tc>
        <w:tc>
          <w:tcPr>
            <w:tcW w:w="3402" w:type="dxa"/>
          </w:tcPr>
          <w:p w:rsidR="00AF5788" w:rsidRPr="00EB7BE2" w:rsidRDefault="00AF5788" w:rsidP="008A7EAF">
            <w:pPr>
              <w:pStyle w:val="Sraopastraipa"/>
              <w:spacing w:after="0" w:line="240" w:lineRule="auto"/>
              <w:ind w:left="0"/>
              <w:jc w:val="both"/>
              <w:rPr>
                <w:rFonts w:ascii="Times New Roman" w:hAnsi="Times New Roman"/>
                <w:sz w:val="24"/>
                <w:szCs w:val="24"/>
              </w:rPr>
            </w:pPr>
            <w:r w:rsidRPr="00EB7BE2">
              <w:rPr>
                <w:rFonts w:ascii="Times New Roman" w:hAnsi="Times New Roman"/>
                <w:sz w:val="24"/>
                <w:szCs w:val="24"/>
              </w:rPr>
              <w:t>Iki 2017-02-20 pašalinti HN 21-2011 77 p. pažeidimą (Karštas vanduo nėra tiekiamas į visas praustuves prie tualeto).</w:t>
            </w:r>
          </w:p>
        </w:tc>
        <w:tc>
          <w:tcPr>
            <w:tcW w:w="4819" w:type="dxa"/>
          </w:tcPr>
          <w:p w:rsidR="00AF5788" w:rsidRPr="00EB7BE2" w:rsidRDefault="00AF5788" w:rsidP="008A7EAF">
            <w:pPr>
              <w:pStyle w:val="Sraopastraipa"/>
              <w:spacing w:after="0" w:line="240" w:lineRule="auto"/>
              <w:ind w:left="0"/>
              <w:jc w:val="both"/>
              <w:rPr>
                <w:rFonts w:ascii="Times New Roman" w:hAnsi="Times New Roman"/>
                <w:sz w:val="24"/>
                <w:szCs w:val="24"/>
              </w:rPr>
            </w:pPr>
            <w:r w:rsidRPr="00EB7BE2">
              <w:rPr>
                <w:rFonts w:ascii="Times New Roman" w:hAnsi="Times New Roman"/>
                <w:sz w:val="24"/>
                <w:szCs w:val="24"/>
              </w:rPr>
              <w:t xml:space="preserve">Kelmės „Kražantės“ progimnazijoje Lietuvos higienos normos HN 21:2011 „Mokykla, vykdanti bendrojo ugdymo programas. Bendrieji sveikatos saugos reikalavimai“, patvirtinta Lietuvos Respublikos sveikatos apsaugos ministro 2011 m. rugpjūčio 10 d. įsakymu Nr. V-773,77 p. </w:t>
            </w:r>
            <w:r w:rsidRPr="00C97AD6">
              <w:rPr>
                <w:rFonts w:ascii="Times New Roman" w:hAnsi="Times New Roman"/>
                <w:sz w:val="24"/>
                <w:szCs w:val="24"/>
              </w:rPr>
              <w:t>pažeidimas pašalintas ir nurodymas įvykdytas.</w:t>
            </w:r>
          </w:p>
        </w:tc>
      </w:tr>
    </w:tbl>
    <w:p w:rsidR="00AF5788" w:rsidRDefault="00AF5788" w:rsidP="00AF5788">
      <w:pPr>
        <w:pStyle w:val="Sraopastraipa"/>
        <w:ind w:left="0"/>
        <w:rPr>
          <w:rFonts w:ascii="Times New Roman" w:hAnsi="Times New Roman"/>
          <w:b/>
          <w:sz w:val="24"/>
          <w:szCs w:val="24"/>
        </w:rPr>
      </w:pPr>
    </w:p>
    <w:p w:rsidR="00AF5788" w:rsidRPr="00D82E88" w:rsidRDefault="00AF5788" w:rsidP="00AF5788">
      <w:pPr>
        <w:pStyle w:val="Sraopastraipa"/>
        <w:ind w:left="0"/>
        <w:rPr>
          <w:rFonts w:ascii="Times New Roman" w:hAnsi="Times New Roman"/>
          <w:b/>
          <w:sz w:val="24"/>
          <w:szCs w:val="24"/>
        </w:rPr>
      </w:pPr>
      <w:r w:rsidRPr="00D82E88">
        <w:rPr>
          <w:rFonts w:ascii="Times New Roman" w:hAnsi="Times New Roman"/>
          <w:b/>
          <w:sz w:val="24"/>
          <w:szCs w:val="24"/>
        </w:rPr>
        <w:t>6. PROBLEMOS, SUSIJUSIOS SU ĮSTAIGOS VEIKLA, SIŪLOMI SPRENDIMO BŪDAI</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10348"/>
      </w:tblGrid>
      <w:tr w:rsidR="00AF5788" w:rsidRPr="005E5287" w:rsidTr="008A7EAF">
        <w:trPr>
          <w:trHeight w:val="272"/>
        </w:trPr>
        <w:tc>
          <w:tcPr>
            <w:tcW w:w="4394" w:type="dxa"/>
          </w:tcPr>
          <w:p w:rsidR="00AF5788" w:rsidRPr="005E5287" w:rsidRDefault="00AF5788" w:rsidP="008A7EAF">
            <w:pPr>
              <w:pStyle w:val="Sraopastraipa"/>
              <w:spacing w:after="0" w:line="240" w:lineRule="auto"/>
              <w:ind w:left="0"/>
              <w:rPr>
                <w:rFonts w:ascii="Times New Roman" w:hAnsi="Times New Roman"/>
                <w:sz w:val="24"/>
                <w:szCs w:val="24"/>
              </w:rPr>
            </w:pPr>
            <w:r w:rsidRPr="005E5287">
              <w:rPr>
                <w:rFonts w:ascii="Times New Roman" w:hAnsi="Times New Roman"/>
                <w:sz w:val="24"/>
                <w:szCs w:val="24"/>
              </w:rPr>
              <w:t>Problemos</w:t>
            </w:r>
          </w:p>
        </w:tc>
        <w:tc>
          <w:tcPr>
            <w:tcW w:w="10348" w:type="dxa"/>
          </w:tcPr>
          <w:p w:rsidR="00AF5788" w:rsidRPr="005E5287" w:rsidRDefault="00AF5788" w:rsidP="008A7EAF">
            <w:pPr>
              <w:pStyle w:val="Sraopastraipa"/>
              <w:spacing w:after="0" w:line="240" w:lineRule="auto"/>
              <w:ind w:left="0"/>
              <w:rPr>
                <w:rFonts w:ascii="Times New Roman" w:hAnsi="Times New Roman"/>
                <w:sz w:val="24"/>
                <w:szCs w:val="24"/>
              </w:rPr>
            </w:pPr>
            <w:r w:rsidRPr="005E5287">
              <w:rPr>
                <w:rFonts w:ascii="Times New Roman" w:hAnsi="Times New Roman"/>
                <w:sz w:val="24"/>
                <w:szCs w:val="24"/>
              </w:rPr>
              <w:t xml:space="preserve">Numatyti sprendimo būdai </w:t>
            </w:r>
          </w:p>
        </w:tc>
      </w:tr>
      <w:tr w:rsidR="00AF5788" w:rsidRPr="005E5287" w:rsidTr="008A7EAF">
        <w:trPr>
          <w:trHeight w:val="545"/>
        </w:trPr>
        <w:tc>
          <w:tcPr>
            <w:tcW w:w="4394" w:type="dxa"/>
          </w:tcPr>
          <w:p w:rsidR="00AF5788" w:rsidRPr="005E5287" w:rsidRDefault="00AF5788" w:rsidP="008A7EAF">
            <w:pPr>
              <w:pStyle w:val="Sraopastraipa"/>
              <w:spacing w:after="0" w:line="240" w:lineRule="auto"/>
              <w:ind w:left="0"/>
              <w:rPr>
                <w:rFonts w:ascii="Times New Roman" w:hAnsi="Times New Roman"/>
                <w:sz w:val="24"/>
                <w:szCs w:val="24"/>
              </w:rPr>
            </w:pPr>
            <w:r w:rsidRPr="005E5287">
              <w:rPr>
                <w:rFonts w:ascii="Times New Roman" w:hAnsi="Times New Roman"/>
                <w:sz w:val="24"/>
                <w:szCs w:val="24"/>
              </w:rPr>
              <w:t>Neišnaudotos bendradarbiavimo su mokinių tėvais galimybės.</w:t>
            </w:r>
          </w:p>
        </w:tc>
        <w:tc>
          <w:tcPr>
            <w:tcW w:w="10348" w:type="dxa"/>
          </w:tcPr>
          <w:p w:rsidR="00AF5788" w:rsidRPr="005E5287" w:rsidRDefault="00AF5788" w:rsidP="008A7EAF">
            <w:pPr>
              <w:pStyle w:val="Sraopastraipa"/>
              <w:spacing w:after="0" w:line="240" w:lineRule="auto"/>
              <w:ind w:left="0"/>
              <w:rPr>
                <w:rFonts w:ascii="Times New Roman" w:hAnsi="Times New Roman"/>
                <w:sz w:val="24"/>
                <w:szCs w:val="24"/>
              </w:rPr>
            </w:pPr>
            <w:r w:rsidRPr="005E5287">
              <w:rPr>
                <w:rFonts w:ascii="Times New Roman" w:hAnsi="Times New Roman"/>
                <w:sz w:val="24"/>
                <w:szCs w:val="24"/>
              </w:rPr>
              <w:t>Išplėtota bendruomenės narių partnery</w:t>
            </w:r>
            <w:r>
              <w:rPr>
                <w:rFonts w:ascii="Times New Roman" w:hAnsi="Times New Roman"/>
                <w:sz w:val="24"/>
                <w:szCs w:val="24"/>
              </w:rPr>
              <w:t>stė, tėvų pedagoginis švietimas,</w:t>
            </w:r>
            <w:r w:rsidRPr="005E5287">
              <w:rPr>
                <w:rFonts w:ascii="Times New Roman" w:hAnsi="Times New Roman"/>
                <w:sz w:val="24"/>
                <w:szCs w:val="24"/>
              </w:rPr>
              <w:t xml:space="preserve"> bendradarbiavimo formos su mokinių tėvais</w:t>
            </w:r>
            <w:r>
              <w:rPr>
                <w:rFonts w:ascii="Times New Roman" w:hAnsi="Times New Roman"/>
                <w:sz w:val="24"/>
                <w:szCs w:val="24"/>
              </w:rPr>
              <w:t>.</w:t>
            </w:r>
            <w:r>
              <w:rPr>
                <w:rFonts w:ascii="Times New Roman" w:hAnsi="Times New Roman"/>
                <w:color w:val="92D050"/>
                <w:sz w:val="24"/>
                <w:szCs w:val="24"/>
              </w:rPr>
              <w:t xml:space="preserve"> </w:t>
            </w:r>
            <w:r w:rsidRPr="005E5287">
              <w:rPr>
                <w:rFonts w:ascii="Times New Roman" w:hAnsi="Times New Roman"/>
                <w:sz w:val="24"/>
                <w:szCs w:val="24"/>
              </w:rPr>
              <w:t>Tėvai – aktyvesni ugdymo proceso dalyviai ir pagalbininkai.</w:t>
            </w:r>
          </w:p>
        </w:tc>
      </w:tr>
      <w:tr w:rsidR="00AF5788" w:rsidRPr="005E5287" w:rsidTr="008A7EAF">
        <w:trPr>
          <w:trHeight w:val="75"/>
        </w:trPr>
        <w:tc>
          <w:tcPr>
            <w:tcW w:w="4394" w:type="dxa"/>
          </w:tcPr>
          <w:p w:rsidR="00AF5788" w:rsidRPr="00986201"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 xml:space="preserve">Dalies mokinių netinkamas elgesys. </w:t>
            </w:r>
          </w:p>
        </w:tc>
        <w:tc>
          <w:tcPr>
            <w:tcW w:w="10348" w:type="dxa"/>
          </w:tcPr>
          <w:p w:rsidR="00AF5788"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Dalyvavimas respublikinėje olimpiadoje „Draugiškoji SEU olimpiada „Dramblys“ pradinėms klasėms“.</w:t>
            </w:r>
          </w:p>
          <w:p w:rsidR="00AF5788" w:rsidRDefault="00AF5788" w:rsidP="008A7EAF">
            <w:pPr>
              <w:pStyle w:val="Sraopastraipa"/>
              <w:spacing w:after="0" w:line="240" w:lineRule="auto"/>
              <w:ind w:left="0"/>
              <w:rPr>
                <w:rFonts w:ascii="Times New Roman" w:hAnsi="Times New Roman"/>
                <w:sz w:val="24"/>
                <w:szCs w:val="24"/>
              </w:rPr>
            </w:pPr>
            <w:proofErr w:type="spellStart"/>
            <w:r>
              <w:rPr>
                <w:rFonts w:ascii="Times New Roman" w:hAnsi="Times New Roman"/>
                <w:sz w:val="24"/>
                <w:szCs w:val="24"/>
              </w:rPr>
              <w:t>Olweus</w:t>
            </w:r>
            <w:proofErr w:type="spellEnd"/>
            <w:r>
              <w:rPr>
                <w:rFonts w:ascii="Times New Roman" w:hAnsi="Times New Roman"/>
                <w:sz w:val="24"/>
                <w:szCs w:val="24"/>
              </w:rPr>
              <w:t xml:space="preserve"> patyčių prevencijos programos įgyvendinimas.</w:t>
            </w:r>
          </w:p>
          <w:p w:rsidR="00AF5788" w:rsidRPr="00986201" w:rsidRDefault="00AF5788" w:rsidP="008A7EAF">
            <w:pPr>
              <w:pStyle w:val="Sraopastraipa"/>
              <w:spacing w:after="0" w:line="240" w:lineRule="auto"/>
              <w:ind w:left="0"/>
              <w:rPr>
                <w:rFonts w:ascii="Times New Roman" w:hAnsi="Times New Roman"/>
                <w:sz w:val="24"/>
                <w:szCs w:val="24"/>
              </w:rPr>
            </w:pPr>
            <w:r w:rsidRPr="00986201">
              <w:rPr>
                <w:rFonts w:ascii="Times New Roman" w:hAnsi="Times New Roman"/>
                <w:sz w:val="24"/>
                <w:szCs w:val="24"/>
              </w:rPr>
              <w:t>Progimnazijos stebėjimo kamerų atnaujinimas ir išplėtimas</w:t>
            </w:r>
            <w:r>
              <w:rPr>
                <w:rFonts w:ascii="Times New Roman" w:hAnsi="Times New Roman"/>
                <w:sz w:val="24"/>
                <w:szCs w:val="24"/>
              </w:rPr>
              <w:t xml:space="preserve"> (k</w:t>
            </w:r>
            <w:r w:rsidRPr="00986201">
              <w:rPr>
                <w:rFonts w:ascii="Times New Roman" w:hAnsi="Times New Roman"/>
                <w:sz w:val="24"/>
                <w:szCs w:val="24"/>
              </w:rPr>
              <w:t xml:space="preserve">aupiamos lėšos iš </w:t>
            </w:r>
            <w:r>
              <w:rPr>
                <w:rFonts w:ascii="Times New Roman" w:hAnsi="Times New Roman"/>
                <w:sz w:val="24"/>
                <w:szCs w:val="24"/>
              </w:rPr>
              <w:t xml:space="preserve">2 proc. GPM mokesčio, </w:t>
            </w:r>
            <w:r>
              <w:rPr>
                <w:rFonts w:ascii="Times New Roman" w:hAnsi="Times New Roman"/>
                <w:sz w:val="24"/>
                <w:szCs w:val="24"/>
              </w:rPr>
              <w:lastRenderedPageBreak/>
              <w:t>rėmėjų paieška).</w:t>
            </w:r>
          </w:p>
        </w:tc>
      </w:tr>
      <w:tr w:rsidR="00AF5788" w:rsidRPr="005E5287" w:rsidTr="008A7EAF">
        <w:trPr>
          <w:trHeight w:val="711"/>
        </w:trPr>
        <w:tc>
          <w:tcPr>
            <w:tcW w:w="4394" w:type="dxa"/>
          </w:tcPr>
          <w:p w:rsidR="00AF5788" w:rsidRPr="00986201" w:rsidRDefault="00AF5788" w:rsidP="008A7EAF">
            <w:pPr>
              <w:pStyle w:val="Sraopastraipa"/>
              <w:spacing w:after="0" w:line="240" w:lineRule="auto"/>
              <w:ind w:left="0"/>
              <w:rPr>
                <w:rFonts w:ascii="Times New Roman" w:hAnsi="Times New Roman"/>
                <w:sz w:val="24"/>
                <w:szCs w:val="24"/>
              </w:rPr>
            </w:pPr>
            <w:r w:rsidRPr="00986201">
              <w:rPr>
                <w:rFonts w:ascii="Times New Roman" w:hAnsi="Times New Roman"/>
                <w:sz w:val="24"/>
                <w:szCs w:val="24"/>
              </w:rPr>
              <w:lastRenderedPageBreak/>
              <w:t xml:space="preserve">Mokinių socialinės veiklos </w:t>
            </w:r>
            <w:r>
              <w:rPr>
                <w:rFonts w:ascii="Times New Roman" w:hAnsi="Times New Roman"/>
                <w:sz w:val="24"/>
                <w:szCs w:val="24"/>
              </w:rPr>
              <w:t>efektyvinimas</w:t>
            </w:r>
            <w:r w:rsidRPr="00986201">
              <w:rPr>
                <w:rFonts w:ascii="Times New Roman" w:hAnsi="Times New Roman"/>
                <w:sz w:val="24"/>
                <w:szCs w:val="24"/>
              </w:rPr>
              <w:t>.</w:t>
            </w:r>
          </w:p>
        </w:tc>
        <w:tc>
          <w:tcPr>
            <w:tcW w:w="10348" w:type="dxa"/>
          </w:tcPr>
          <w:p w:rsidR="00AF5788"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 xml:space="preserve">Dalyvavimas socialinėse akcijose: „Užkrėsk gerumu“, „Darom“. </w:t>
            </w:r>
            <w:proofErr w:type="spellStart"/>
            <w:r>
              <w:rPr>
                <w:rFonts w:ascii="Times New Roman" w:hAnsi="Times New Roman"/>
                <w:sz w:val="24"/>
                <w:szCs w:val="24"/>
              </w:rPr>
              <w:t>Savanorystės</w:t>
            </w:r>
            <w:proofErr w:type="spellEnd"/>
            <w:r>
              <w:rPr>
                <w:rFonts w:ascii="Times New Roman" w:hAnsi="Times New Roman"/>
                <w:sz w:val="24"/>
                <w:szCs w:val="24"/>
              </w:rPr>
              <w:t xml:space="preserve"> plėtojimas, pagalbos teikimas bendruomenės nariams.</w:t>
            </w:r>
          </w:p>
          <w:p w:rsidR="00AF5788" w:rsidRPr="005E5287" w:rsidRDefault="00AF5788" w:rsidP="008A7EAF">
            <w:pPr>
              <w:pStyle w:val="Sraopastraipa"/>
              <w:spacing w:after="0" w:line="240" w:lineRule="auto"/>
              <w:ind w:left="0"/>
              <w:rPr>
                <w:rFonts w:ascii="Times New Roman" w:hAnsi="Times New Roman"/>
                <w:sz w:val="24"/>
                <w:szCs w:val="24"/>
              </w:rPr>
            </w:pPr>
            <w:r>
              <w:rPr>
                <w:rFonts w:ascii="Times New Roman" w:hAnsi="Times New Roman"/>
                <w:sz w:val="24"/>
                <w:szCs w:val="24"/>
              </w:rPr>
              <w:t>Inicijuoti mokinių socialinės veiklos fiksavimo įdiegimą EDUKA dienyne.</w:t>
            </w:r>
          </w:p>
        </w:tc>
      </w:tr>
      <w:tr w:rsidR="00AF5788" w:rsidRPr="00296701" w:rsidTr="008A7EAF">
        <w:trPr>
          <w:trHeight w:val="422"/>
        </w:trPr>
        <w:tc>
          <w:tcPr>
            <w:tcW w:w="4394" w:type="dxa"/>
          </w:tcPr>
          <w:p w:rsidR="00AF5788" w:rsidRPr="002D2B00" w:rsidRDefault="00AF5788" w:rsidP="008A7EAF">
            <w:pPr>
              <w:pStyle w:val="Sraopastraipa"/>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 xml:space="preserve">SMC pastato lauko sienų ir stogo tvarkymas. </w:t>
            </w:r>
          </w:p>
        </w:tc>
        <w:tc>
          <w:tcPr>
            <w:tcW w:w="10348" w:type="dxa"/>
          </w:tcPr>
          <w:p w:rsidR="00AF5788" w:rsidRPr="002D2B00" w:rsidRDefault="00AF5788" w:rsidP="008A7EAF">
            <w:pPr>
              <w:pStyle w:val="Sraopastraipa"/>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Planuoti tvarkymą pagal gautas lėšas.</w:t>
            </w:r>
          </w:p>
        </w:tc>
      </w:tr>
      <w:tr w:rsidR="00AF5788" w:rsidRPr="00296701" w:rsidTr="008A7EAF">
        <w:trPr>
          <w:trHeight w:val="369"/>
        </w:trPr>
        <w:tc>
          <w:tcPr>
            <w:tcW w:w="4394" w:type="dxa"/>
          </w:tcPr>
          <w:p w:rsidR="00AF5788" w:rsidRPr="002D2B00" w:rsidRDefault="00AF5788" w:rsidP="008A7EAF">
            <w:pPr>
              <w:pStyle w:val="Sraopastraipa"/>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Progimnazijos kiemo neasfaltuotos dalies tvarkymas.</w:t>
            </w:r>
          </w:p>
        </w:tc>
        <w:tc>
          <w:tcPr>
            <w:tcW w:w="10348" w:type="dxa"/>
          </w:tcPr>
          <w:p w:rsidR="00AF5788" w:rsidRPr="00F71C80" w:rsidRDefault="00AF5788" w:rsidP="008A7EAF">
            <w:pPr>
              <w:pStyle w:val="Sraopastraipa"/>
              <w:spacing w:after="0" w:line="240" w:lineRule="auto"/>
              <w:ind w:left="0"/>
              <w:rPr>
                <w:rFonts w:ascii="Times New Roman" w:hAnsi="Times New Roman"/>
                <w:color w:val="FF0000"/>
                <w:sz w:val="24"/>
                <w:szCs w:val="24"/>
              </w:rPr>
            </w:pPr>
            <w:r>
              <w:rPr>
                <w:rFonts w:ascii="Times New Roman" w:hAnsi="Times New Roman"/>
                <w:color w:val="000000" w:themeColor="text1"/>
                <w:sz w:val="24"/>
                <w:szCs w:val="24"/>
              </w:rPr>
              <w:t>Planuoti tvarkymą pagal gautas lėšas.</w:t>
            </w:r>
          </w:p>
        </w:tc>
      </w:tr>
    </w:tbl>
    <w:p w:rsidR="00AF5788" w:rsidRPr="000F1ACB" w:rsidRDefault="00AF5788" w:rsidP="00AF5788">
      <w:pPr>
        <w:rPr>
          <w:rFonts w:ascii="Times New Roman" w:hAnsi="Times New Roman"/>
          <w:b/>
          <w:sz w:val="24"/>
          <w:szCs w:val="24"/>
        </w:rPr>
      </w:pPr>
    </w:p>
    <w:p w:rsidR="00AF5788" w:rsidRDefault="00AF5788" w:rsidP="00AF5788">
      <w:pPr>
        <w:pStyle w:val="Sraopastraipa"/>
        <w:ind w:left="0"/>
        <w:rPr>
          <w:rFonts w:ascii="Times New Roman" w:hAnsi="Times New Roman"/>
          <w:sz w:val="24"/>
          <w:szCs w:val="24"/>
        </w:rPr>
      </w:pPr>
      <w:r>
        <w:rPr>
          <w:rFonts w:ascii="Times New Roman" w:hAnsi="Times New Roman"/>
          <w:sz w:val="24"/>
          <w:szCs w:val="24"/>
        </w:rPr>
        <w:t>Progimnazijos direktorė</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Laima </w:t>
      </w:r>
      <w:proofErr w:type="spellStart"/>
      <w:r>
        <w:rPr>
          <w:rFonts w:ascii="Times New Roman" w:hAnsi="Times New Roman"/>
          <w:sz w:val="24"/>
          <w:szCs w:val="24"/>
        </w:rPr>
        <w:t>Simėnienė</w:t>
      </w:r>
      <w:proofErr w:type="spellEnd"/>
    </w:p>
    <w:p w:rsidR="00AF5788" w:rsidRDefault="00AF5788" w:rsidP="00AF5788">
      <w:pPr>
        <w:pStyle w:val="Sraopastraipa"/>
        <w:ind w:left="0"/>
        <w:rPr>
          <w:rFonts w:ascii="Times New Roman" w:hAnsi="Times New Roman"/>
          <w:sz w:val="24"/>
          <w:szCs w:val="24"/>
        </w:rPr>
      </w:pPr>
    </w:p>
    <w:p w:rsidR="00AF5788" w:rsidRDefault="00AF5788" w:rsidP="00AF5788">
      <w:pPr>
        <w:pStyle w:val="Sraopastraipa"/>
        <w:ind w:left="0"/>
        <w:rPr>
          <w:rFonts w:ascii="Times New Roman" w:hAnsi="Times New Roman"/>
          <w:sz w:val="24"/>
          <w:szCs w:val="24"/>
        </w:rPr>
      </w:pPr>
      <w:r w:rsidRPr="005B25D1">
        <w:rPr>
          <w:rFonts w:ascii="Times New Roman" w:hAnsi="Times New Roman"/>
          <w:sz w:val="24"/>
          <w:szCs w:val="24"/>
        </w:rPr>
        <w:t>PRITARTA</w:t>
      </w:r>
    </w:p>
    <w:p w:rsidR="00AF5788" w:rsidRPr="005B25D1" w:rsidRDefault="00AF5788" w:rsidP="00AF5788">
      <w:pPr>
        <w:pStyle w:val="Sraopastraipa"/>
        <w:ind w:left="0"/>
        <w:rPr>
          <w:rFonts w:ascii="Times New Roman" w:hAnsi="Times New Roman"/>
          <w:sz w:val="24"/>
          <w:szCs w:val="24"/>
        </w:rPr>
      </w:pPr>
      <w:r>
        <w:rPr>
          <w:rFonts w:ascii="Times New Roman" w:hAnsi="Times New Roman"/>
          <w:sz w:val="24"/>
          <w:szCs w:val="24"/>
        </w:rPr>
        <w:t>Kelmės „Kražantės“ progimnazijos</w:t>
      </w:r>
      <w:r w:rsidRPr="005B25D1">
        <w:rPr>
          <w:rFonts w:ascii="Times New Roman" w:hAnsi="Times New Roman"/>
          <w:sz w:val="24"/>
          <w:szCs w:val="24"/>
        </w:rPr>
        <w:t xml:space="preserve"> tarybos</w:t>
      </w:r>
    </w:p>
    <w:p w:rsidR="00AF5788" w:rsidRDefault="00AF5788" w:rsidP="00AF5788">
      <w:pPr>
        <w:pStyle w:val="Sraopastraipa"/>
        <w:ind w:left="0"/>
        <w:rPr>
          <w:rFonts w:ascii="Times New Roman" w:hAnsi="Times New Roman"/>
          <w:color w:val="00B050"/>
          <w:sz w:val="24"/>
          <w:szCs w:val="24"/>
        </w:rPr>
      </w:pPr>
      <w:r w:rsidRPr="005B25D1">
        <w:rPr>
          <w:rFonts w:ascii="Times New Roman" w:hAnsi="Times New Roman"/>
          <w:sz w:val="24"/>
          <w:szCs w:val="24"/>
        </w:rPr>
        <w:t>2018 m. sausio</w:t>
      </w:r>
      <w:r>
        <w:rPr>
          <w:rFonts w:ascii="Times New Roman" w:hAnsi="Times New Roman"/>
          <w:sz w:val="24"/>
          <w:szCs w:val="24"/>
        </w:rPr>
        <w:t xml:space="preserve"> 12 </w:t>
      </w:r>
      <w:r w:rsidRPr="005B25D1">
        <w:rPr>
          <w:rFonts w:ascii="Times New Roman" w:hAnsi="Times New Roman"/>
          <w:sz w:val="24"/>
          <w:szCs w:val="24"/>
        </w:rPr>
        <w:t xml:space="preserve">d. </w:t>
      </w:r>
      <w:r>
        <w:rPr>
          <w:rFonts w:ascii="Times New Roman" w:hAnsi="Times New Roman"/>
          <w:sz w:val="24"/>
          <w:szCs w:val="24"/>
        </w:rPr>
        <w:t>protokolu</w:t>
      </w:r>
      <w:r w:rsidRPr="005B25D1">
        <w:rPr>
          <w:rFonts w:ascii="Times New Roman" w:hAnsi="Times New Roman"/>
          <w:sz w:val="24"/>
          <w:szCs w:val="24"/>
        </w:rPr>
        <w:t xml:space="preserve"> Nr.</w:t>
      </w:r>
      <w:r w:rsidR="00D82E88">
        <w:rPr>
          <w:rFonts w:ascii="Times New Roman" w:hAnsi="Times New Roman"/>
          <w:sz w:val="24"/>
          <w:szCs w:val="24"/>
        </w:rPr>
        <w:t xml:space="preserve"> </w:t>
      </w:r>
      <w:r>
        <w:rPr>
          <w:rFonts w:ascii="Times New Roman" w:hAnsi="Times New Roman"/>
          <w:sz w:val="24"/>
          <w:szCs w:val="24"/>
        </w:rPr>
        <w:t>1</w:t>
      </w:r>
    </w:p>
    <w:p w:rsidR="002E188D" w:rsidRDefault="002E188D"/>
    <w:sectPr w:rsidR="002E188D" w:rsidSect="00005D99">
      <w:headerReference w:type="default" r:id="rId9"/>
      <w:footerReference w:type="default" r:id="rId10"/>
      <w:pgSz w:w="16838" w:h="11906" w:orient="landscape"/>
      <w:pgMar w:top="284" w:right="820" w:bottom="142" w:left="1134" w:header="283" w:footer="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12E" w:rsidRDefault="002D612E">
      <w:pPr>
        <w:spacing w:after="0" w:line="240" w:lineRule="auto"/>
      </w:pPr>
      <w:r>
        <w:separator/>
      </w:r>
    </w:p>
  </w:endnote>
  <w:endnote w:type="continuationSeparator" w:id="0">
    <w:p w:rsidR="002D612E" w:rsidRDefault="002D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99" w:rsidRDefault="00582F34">
    <w:pPr>
      <w:pStyle w:val="Porat"/>
      <w:jc w:val="right"/>
    </w:pPr>
    <w:r>
      <w:tab/>
    </w:r>
    <w:r>
      <w:tab/>
    </w:r>
    <w:r>
      <w:tab/>
    </w:r>
    <w:r>
      <w:tab/>
    </w:r>
    <w:r>
      <w:tab/>
    </w:r>
    <w:r>
      <w:tab/>
    </w:r>
  </w:p>
  <w:p w:rsidR="00005D99" w:rsidRDefault="002D612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12E" w:rsidRDefault="002D612E">
      <w:pPr>
        <w:spacing w:after="0" w:line="240" w:lineRule="auto"/>
      </w:pPr>
      <w:r>
        <w:separator/>
      </w:r>
    </w:p>
  </w:footnote>
  <w:footnote w:type="continuationSeparator" w:id="0">
    <w:p w:rsidR="002D612E" w:rsidRDefault="002D6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554632"/>
      <w:docPartObj>
        <w:docPartGallery w:val="Page Numbers (Top of Page)"/>
        <w:docPartUnique/>
      </w:docPartObj>
    </w:sdtPr>
    <w:sdtEndPr/>
    <w:sdtContent>
      <w:p w:rsidR="00C93581" w:rsidRDefault="002D612E">
        <w:pPr>
          <w:pStyle w:val="Antrats"/>
          <w:jc w:val="center"/>
          <w:rPr>
            <w:rFonts w:ascii="Times New Roman" w:hAnsi="Times New Roman"/>
          </w:rPr>
        </w:pPr>
      </w:p>
      <w:p w:rsidR="00005D99" w:rsidRDefault="00582F34">
        <w:pPr>
          <w:pStyle w:val="Antrats"/>
          <w:jc w:val="center"/>
        </w:pPr>
        <w:r>
          <w:fldChar w:fldCharType="begin"/>
        </w:r>
        <w:r>
          <w:instrText>PAGE   \* MERGEFORMAT</w:instrText>
        </w:r>
        <w:r>
          <w:fldChar w:fldCharType="separate"/>
        </w:r>
        <w:r w:rsidR="00D77001">
          <w:rPr>
            <w:noProof/>
          </w:rPr>
          <w:t>10</w:t>
        </w:r>
        <w:r>
          <w:fldChar w:fldCharType="end"/>
        </w:r>
      </w:p>
    </w:sdtContent>
  </w:sdt>
  <w:p w:rsidR="00005D99" w:rsidRDefault="002D612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88"/>
    <w:rsid w:val="002D612E"/>
    <w:rsid w:val="002E188D"/>
    <w:rsid w:val="00367132"/>
    <w:rsid w:val="003E0BF0"/>
    <w:rsid w:val="00582F34"/>
    <w:rsid w:val="00735463"/>
    <w:rsid w:val="00AF5788"/>
    <w:rsid w:val="00D77001"/>
    <w:rsid w:val="00D82E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64351C-BB29-4AF4-BDBB-CD89A1C0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5788"/>
    <w:rPr>
      <w:rFonts w:ascii="Calibri" w:eastAsia="Calibri" w:hAnsi="Calibri" w:cs="Times New Roman"/>
    </w:rPr>
  </w:style>
  <w:style w:type="paragraph" w:styleId="Antrat3">
    <w:name w:val="heading 3"/>
    <w:basedOn w:val="prastasis"/>
    <w:next w:val="prastasis"/>
    <w:link w:val="Antrat3Diagrama"/>
    <w:uiPriority w:val="99"/>
    <w:qFormat/>
    <w:rsid w:val="00AF5788"/>
    <w:pPr>
      <w:keepNext/>
      <w:keepLines/>
      <w:spacing w:before="40" w:after="0"/>
      <w:outlineLvl w:val="2"/>
    </w:pPr>
    <w:rPr>
      <w:rFonts w:ascii="Calibri Light" w:eastAsia="Times New Roman" w:hAnsi="Calibri Light"/>
      <w:color w:val="1F3763"/>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9"/>
    <w:rsid w:val="00AF5788"/>
    <w:rPr>
      <w:rFonts w:ascii="Calibri Light" w:eastAsia="Times New Roman" w:hAnsi="Calibri Light" w:cs="Times New Roman"/>
      <w:color w:val="1F3763"/>
      <w:sz w:val="24"/>
      <w:szCs w:val="24"/>
    </w:rPr>
  </w:style>
  <w:style w:type="paragraph" w:styleId="Sraopastraipa">
    <w:name w:val="List Paragraph"/>
    <w:basedOn w:val="prastasis"/>
    <w:uiPriority w:val="34"/>
    <w:qFormat/>
    <w:rsid w:val="00AF5788"/>
    <w:pPr>
      <w:ind w:left="720"/>
      <w:contextualSpacing/>
    </w:pPr>
  </w:style>
  <w:style w:type="table" w:styleId="Lentelstinklelis">
    <w:name w:val="Table Grid"/>
    <w:basedOn w:val="prastojilentel"/>
    <w:uiPriority w:val="59"/>
    <w:rsid w:val="00AF578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AF5788"/>
    <w:rPr>
      <w:rFonts w:cs="Times New Roman"/>
      <w:color w:val="0000FF"/>
      <w:u w:val="single"/>
    </w:rPr>
  </w:style>
  <w:style w:type="paragraph" w:styleId="Antrats">
    <w:name w:val="header"/>
    <w:basedOn w:val="prastasis"/>
    <w:link w:val="AntratsDiagrama"/>
    <w:uiPriority w:val="99"/>
    <w:unhideWhenUsed/>
    <w:rsid w:val="00AF5788"/>
    <w:pPr>
      <w:tabs>
        <w:tab w:val="center" w:pos="4819"/>
        <w:tab w:val="right" w:pos="9638"/>
      </w:tabs>
    </w:pPr>
  </w:style>
  <w:style w:type="character" w:customStyle="1" w:styleId="AntratsDiagrama">
    <w:name w:val="Antraštės Diagrama"/>
    <w:basedOn w:val="Numatytasispastraiposriftas"/>
    <w:link w:val="Antrats"/>
    <w:uiPriority w:val="99"/>
    <w:rsid w:val="00AF5788"/>
    <w:rPr>
      <w:rFonts w:ascii="Calibri" w:eastAsia="Calibri" w:hAnsi="Calibri" w:cs="Times New Roman"/>
    </w:rPr>
  </w:style>
  <w:style w:type="paragraph" w:styleId="Porat">
    <w:name w:val="footer"/>
    <w:basedOn w:val="prastasis"/>
    <w:link w:val="PoratDiagrama"/>
    <w:uiPriority w:val="99"/>
    <w:unhideWhenUsed/>
    <w:rsid w:val="00AF5788"/>
    <w:pPr>
      <w:tabs>
        <w:tab w:val="center" w:pos="4819"/>
        <w:tab w:val="right" w:pos="9638"/>
      </w:tabs>
    </w:pPr>
  </w:style>
  <w:style w:type="character" w:customStyle="1" w:styleId="PoratDiagrama">
    <w:name w:val="Poraštė Diagrama"/>
    <w:basedOn w:val="Numatytasispastraiposriftas"/>
    <w:link w:val="Porat"/>
    <w:uiPriority w:val="99"/>
    <w:rsid w:val="00AF5788"/>
    <w:rPr>
      <w:rFonts w:ascii="Calibri" w:eastAsia="Calibri" w:hAnsi="Calibri" w:cs="Times New Roman"/>
    </w:rPr>
  </w:style>
  <w:style w:type="paragraph" w:styleId="Betarp">
    <w:name w:val="No Spacing"/>
    <w:uiPriority w:val="1"/>
    <w:qFormat/>
    <w:rsid w:val="00AF5788"/>
    <w:pPr>
      <w:spacing w:after="0" w:line="240" w:lineRule="auto"/>
    </w:pPr>
  </w:style>
  <w:style w:type="character" w:customStyle="1" w:styleId="apple-converted-space">
    <w:name w:val="apple-converted-space"/>
    <w:basedOn w:val="Numatytasispastraiposriftas"/>
    <w:rsid w:val="00AF5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lt/url?sa=t&amp;rct=j&amp;q=&amp;esrc=s&amp;source=web&amp;cd=1&amp;cad=rja&amp;uact=8&amp;ved=0ahUKEwjp6IDLxOvYAhVE_SwKHSyHDJ8QFggnMAA&amp;url=http%3A%2F%2Fsptkelme.lt%2F%3Fpage_id%3D8&amp;usg=AOvVaw1aZIrfycjMRLXr-s5bmpKS" TargetMode="External"/><Relationship Id="rId3" Type="http://schemas.openxmlformats.org/officeDocument/2006/relationships/webSettings" Target="webSettings.xml"/><Relationship Id="rId7" Type="http://schemas.openxmlformats.org/officeDocument/2006/relationships/hyperlink" Target="https://www.krazante.kelme.lm.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azantesprogimnazija@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14185</Words>
  <Characters>8087</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2018-06-04T05:38:00Z</dcterms:created>
  <dcterms:modified xsi:type="dcterms:W3CDTF">2018-06-04T05:38:00Z</dcterms:modified>
</cp:coreProperties>
</file>